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16" w:rsidRPr="003B1199" w:rsidRDefault="002B042D" w:rsidP="006F2911">
      <w:pPr>
        <w:spacing w:after="0" w:line="240" w:lineRule="auto"/>
        <w:jc w:val="center"/>
        <w:rPr>
          <w:rFonts w:asciiTheme="majorHAnsi" w:hAnsiTheme="majorHAnsi" w:cstheme="majorHAnsi"/>
          <w:b/>
          <w:sz w:val="28"/>
          <w:szCs w:val="28"/>
          <w:lang w:val="en-US"/>
        </w:rPr>
      </w:pPr>
      <w:r w:rsidRPr="003B1199">
        <w:rPr>
          <w:rFonts w:asciiTheme="majorHAnsi" w:hAnsiTheme="majorHAnsi" w:cstheme="majorHAnsi"/>
          <w:b/>
          <w:sz w:val="28"/>
          <w:szCs w:val="28"/>
          <w:lang w:val="en-US"/>
        </w:rPr>
        <w:t>PHỤ LỤC</w:t>
      </w:r>
      <w:r w:rsidR="003B1199" w:rsidRPr="003B1199">
        <w:rPr>
          <w:rFonts w:asciiTheme="majorHAnsi" w:hAnsiTheme="majorHAnsi" w:cstheme="majorHAnsi"/>
          <w:b/>
          <w:sz w:val="28"/>
          <w:szCs w:val="28"/>
          <w:lang w:val="en-US"/>
        </w:rPr>
        <w:t xml:space="preserve"> 1</w:t>
      </w:r>
    </w:p>
    <w:p w:rsidR="00917BFC" w:rsidRDefault="00917BFC" w:rsidP="00C9184C">
      <w:pPr>
        <w:spacing w:before="240" w:after="0" w:line="240" w:lineRule="auto"/>
        <w:jc w:val="center"/>
        <w:rPr>
          <w:rFonts w:ascii="Times New Roman" w:hAnsi="Times New Roman"/>
          <w:i/>
          <w:sz w:val="28"/>
          <w:szCs w:val="28"/>
          <w:lang w:val="en-US"/>
        </w:rPr>
      </w:pPr>
      <w:r w:rsidRPr="001C2134">
        <w:rPr>
          <w:rFonts w:ascii="Times New Roman" w:hAnsi="Times New Roman"/>
          <w:i/>
          <w:sz w:val="28"/>
          <w:szCs w:val="28"/>
          <w:lang w:val="en-US"/>
        </w:rPr>
        <w:t xml:space="preserve">(Ban </w:t>
      </w:r>
      <w:proofErr w:type="spellStart"/>
      <w:r w:rsidRPr="001C2134">
        <w:rPr>
          <w:rFonts w:ascii="Times New Roman" w:hAnsi="Times New Roman"/>
          <w:i/>
          <w:sz w:val="28"/>
          <w:szCs w:val="28"/>
          <w:lang w:val="en-US"/>
        </w:rPr>
        <w:t>hành</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kèm</w:t>
      </w:r>
      <w:proofErr w:type="spellEnd"/>
      <w:r w:rsidRPr="001C2134">
        <w:rPr>
          <w:rFonts w:ascii="Times New Roman" w:hAnsi="Times New Roman"/>
          <w:i/>
          <w:sz w:val="28"/>
          <w:szCs w:val="28"/>
          <w:lang w:val="en-US"/>
        </w:rPr>
        <w:t xml:space="preserve"> </w:t>
      </w:r>
      <w:proofErr w:type="spellStart"/>
      <w:proofErr w:type="gramStart"/>
      <w:r w:rsidRPr="001C2134">
        <w:rPr>
          <w:rFonts w:ascii="Times New Roman" w:hAnsi="Times New Roman"/>
          <w:i/>
          <w:sz w:val="28"/>
          <w:szCs w:val="28"/>
          <w:lang w:val="en-US"/>
        </w:rPr>
        <w:t>theo</w:t>
      </w:r>
      <w:proofErr w:type="spellEnd"/>
      <w:proofErr w:type="gram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Thông</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tư</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số</w:t>
      </w:r>
      <w:proofErr w:type="spellEnd"/>
      <w:r w:rsidRPr="001C2134">
        <w:rPr>
          <w:rFonts w:ascii="Times New Roman" w:hAnsi="Times New Roman"/>
          <w:i/>
          <w:sz w:val="28"/>
          <w:szCs w:val="28"/>
          <w:lang w:val="en-US"/>
        </w:rPr>
        <w:t xml:space="preserve"> </w:t>
      </w:r>
      <w:r w:rsidR="008C4440">
        <w:rPr>
          <w:rFonts w:ascii="Times New Roman" w:hAnsi="Times New Roman"/>
          <w:i/>
          <w:sz w:val="28"/>
          <w:szCs w:val="28"/>
          <w:lang w:val="en-US"/>
        </w:rPr>
        <w:t>79</w:t>
      </w:r>
      <w:r w:rsidRPr="001C2134">
        <w:rPr>
          <w:rFonts w:ascii="Times New Roman" w:hAnsi="Times New Roman"/>
          <w:i/>
          <w:sz w:val="28"/>
          <w:szCs w:val="28"/>
          <w:lang w:val="en-US"/>
        </w:rPr>
        <w:t xml:space="preserve">/2016/TT-BTC </w:t>
      </w:r>
      <w:proofErr w:type="spellStart"/>
      <w:r w:rsidRPr="001C2134">
        <w:rPr>
          <w:rFonts w:ascii="Times New Roman" w:hAnsi="Times New Roman"/>
          <w:i/>
          <w:sz w:val="28"/>
          <w:szCs w:val="28"/>
          <w:lang w:val="en-US"/>
        </w:rPr>
        <w:t>ngày</w:t>
      </w:r>
      <w:proofErr w:type="spellEnd"/>
      <w:r w:rsidRPr="001C2134">
        <w:rPr>
          <w:rFonts w:ascii="Times New Roman" w:hAnsi="Times New Roman"/>
          <w:i/>
          <w:sz w:val="28"/>
          <w:szCs w:val="28"/>
          <w:lang w:val="en-US"/>
        </w:rPr>
        <w:t xml:space="preserve"> </w:t>
      </w:r>
      <w:r w:rsidR="008C4440">
        <w:rPr>
          <w:rFonts w:ascii="Times New Roman" w:hAnsi="Times New Roman"/>
          <w:i/>
          <w:sz w:val="28"/>
          <w:szCs w:val="28"/>
          <w:lang w:val="en-US"/>
        </w:rPr>
        <w:t>6</w:t>
      </w:r>
      <w:r w:rsidRPr="001C2134">
        <w:rPr>
          <w:rFonts w:ascii="Times New Roman" w:hAnsi="Times New Roman"/>
          <w:i/>
          <w:sz w:val="28"/>
          <w:szCs w:val="28"/>
          <w:lang w:val="en-US"/>
        </w:rPr>
        <w:t>/</w:t>
      </w:r>
      <w:r w:rsidR="008C4440">
        <w:rPr>
          <w:rFonts w:ascii="Times New Roman" w:hAnsi="Times New Roman"/>
          <w:i/>
          <w:sz w:val="28"/>
          <w:szCs w:val="28"/>
          <w:lang w:val="en-US"/>
        </w:rPr>
        <w:t>6</w:t>
      </w:r>
      <w:r w:rsidRPr="001C2134">
        <w:rPr>
          <w:rFonts w:ascii="Times New Roman" w:hAnsi="Times New Roman"/>
          <w:i/>
          <w:sz w:val="28"/>
          <w:szCs w:val="28"/>
          <w:lang w:val="en-US"/>
        </w:rPr>
        <w:t xml:space="preserve">/2016 </w:t>
      </w:r>
    </w:p>
    <w:p w:rsidR="00917BFC" w:rsidRPr="001C2134" w:rsidRDefault="00917BFC" w:rsidP="00917BFC">
      <w:pPr>
        <w:spacing w:after="0" w:line="240" w:lineRule="auto"/>
        <w:jc w:val="center"/>
        <w:rPr>
          <w:rFonts w:ascii="Times New Roman" w:hAnsi="Times New Roman"/>
          <w:i/>
          <w:sz w:val="28"/>
          <w:szCs w:val="28"/>
          <w:lang w:val="en-US"/>
        </w:rPr>
      </w:pPr>
      <w:proofErr w:type="spellStart"/>
      <w:proofErr w:type="gramStart"/>
      <w:r w:rsidRPr="001C2134">
        <w:rPr>
          <w:rFonts w:ascii="Times New Roman" w:hAnsi="Times New Roman"/>
          <w:i/>
          <w:sz w:val="28"/>
          <w:szCs w:val="28"/>
          <w:lang w:val="en-US"/>
        </w:rPr>
        <w:t>của</w:t>
      </w:r>
      <w:proofErr w:type="spellEnd"/>
      <w:proofErr w:type="gram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Bộ</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Tài</w:t>
      </w:r>
      <w:proofErr w:type="spellEnd"/>
      <w:r w:rsidRPr="001C2134">
        <w:rPr>
          <w:rFonts w:ascii="Times New Roman" w:hAnsi="Times New Roman"/>
          <w:i/>
          <w:sz w:val="28"/>
          <w:szCs w:val="28"/>
          <w:lang w:val="en-US"/>
        </w:rPr>
        <w:t xml:space="preserve"> </w:t>
      </w:r>
      <w:proofErr w:type="spellStart"/>
      <w:r w:rsidRPr="001C2134">
        <w:rPr>
          <w:rFonts w:ascii="Times New Roman" w:hAnsi="Times New Roman"/>
          <w:i/>
          <w:sz w:val="28"/>
          <w:szCs w:val="28"/>
          <w:lang w:val="en-US"/>
        </w:rPr>
        <w:t>chính</w:t>
      </w:r>
      <w:proofErr w:type="spellEnd"/>
      <w:r w:rsidRPr="001C2134">
        <w:rPr>
          <w:rFonts w:ascii="Times New Roman" w:hAnsi="Times New Roman"/>
          <w:i/>
          <w:sz w:val="28"/>
          <w:szCs w:val="28"/>
          <w:lang w:val="en-US"/>
        </w:rPr>
        <w:t>)</w:t>
      </w:r>
    </w:p>
    <w:p w:rsidR="002B042D" w:rsidRDefault="002B042D" w:rsidP="006F2911">
      <w:pPr>
        <w:spacing w:after="0" w:line="240" w:lineRule="auto"/>
        <w:jc w:val="both"/>
        <w:rPr>
          <w:rFonts w:asciiTheme="majorHAnsi" w:hAnsiTheme="majorHAnsi" w:cstheme="majorHAnsi"/>
          <w:sz w:val="28"/>
          <w:szCs w:val="28"/>
          <w:lang w:val="en-US"/>
        </w:rPr>
      </w:pPr>
    </w:p>
    <w:p w:rsidR="00917BFC" w:rsidRPr="003B1199" w:rsidRDefault="00917BFC" w:rsidP="006F2911">
      <w:pPr>
        <w:spacing w:after="0" w:line="240" w:lineRule="auto"/>
        <w:jc w:val="both"/>
        <w:rPr>
          <w:rFonts w:asciiTheme="majorHAnsi" w:hAnsiTheme="majorHAnsi" w:cstheme="majorHAnsi"/>
          <w:sz w:val="28"/>
          <w:szCs w:val="28"/>
          <w:lang w:val="en-US"/>
        </w:rPr>
      </w:pPr>
    </w:p>
    <w:p w:rsidR="00C91246" w:rsidRPr="003B1199" w:rsidRDefault="00C91246" w:rsidP="006F2911">
      <w:pPr>
        <w:spacing w:after="0" w:line="240" w:lineRule="auto"/>
        <w:jc w:val="center"/>
        <w:rPr>
          <w:rFonts w:asciiTheme="majorHAnsi" w:hAnsiTheme="majorHAnsi" w:cstheme="majorHAnsi"/>
          <w:b/>
          <w:sz w:val="28"/>
          <w:szCs w:val="28"/>
          <w:lang w:val="en-US"/>
        </w:rPr>
      </w:pPr>
      <w:proofErr w:type="spellStart"/>
      <w:r w:rsidRPr="003B1199">
        <w:rPr>
          <w:rFonts w:asciiTheme="majorHAnsi" w:hAnsiTheme="majorHAnsi" w:cstheme="majorHAnsi"/>
          <w:b/>
          <w:sz w:val="28"/>
          <w:szCs w:val="28"/>
          <w:lang w:val="en-US"/>
        </w:rPr>
        <w:t>Công</w:t>
      </w:r>
      <w:proofErr w:type="spellEnd"/>
      <w:r w:rsidRPr="003B1199">
        <w:rPr>
          <w:rFonts w:asciiTheme="majorHAnsi" w:hAnsiTheme="majorHAnsi" w:cstheme="majorHAnsi"/>
          <w:b/>
          <w:sz w:val="28"/>
          <w:szCs w:val="28"/>
          <w:lang w:val="en-US"/>
        </w:rPr>
        <w:t xml:space="preserve"> </w:t>
      </w:r>
      <w:proofErr w:type="spellStart"/>
      <w:r w:rsidRPr="003B1199">
        <w:rPr>
          <w:rFonts w:asciiTheme="majorHAnsi" w:hAnsiTheme="majorHAnsi" w:cstheme="majorHAnsi"/>
          <w:b/>
          <w:sz w:val="28"/>
          <w:szCs w:val="28"/>
          <w:lang w:val="en-US"/>
        </w:rPr>
        <w:t>thức</w:t>
      </w:r>
      <w:proofErr w:type="spellEnd"/>
      <w:r w:rsidRPr="003B1199">
        <w:rPr>
          <w:rFonts w:asciiTheme="majorHAnsi" w:hAnsiTheme="majorHAnsi" w:cstheme="majorHAnsi"/>
          <w:b/>
          <w:sz w:val="28"/>
          <w:szCs w:val="28"/>
          <w:lang w:val="en-US"/>
        </w:rPr>
        <w:t xml:space="preserve"> </w:t>
      </w:r>
      <w:proofErr w:type="spellStart"/>
      <w:r w:rsidRPr="003B1199">
        <w:rPr>
          <w:rFonts w:asciiTheme="majorHAnsi" w:hAnsiTheme="majorHAnsi" w:cstheme="majorHAnsi"/>
          <w:b/>
          <w:sz w:val="28"/>
          <w:szCs w:val="28"/>
          <w:lang w:val="en-US"/>
        </w:rPr>
        <w:t>tính</w:t>
      </w:r>
      <w:proofErr w:type="spellEnd"/>
      <w:r w:rsidRPr="003B1199">
        <w:rPr>
          <w:rFonts w:asciiTheme="majorHAnsi" w:hAnsiTheme="majorHAnsi" w:cstheme="majorHAnsi"/>
          <w:b/>
          <w:sz w:val="28"/>
          <w:szCs w:val="28"/>
          <w:lang w:val="en-US"/>
        </w:rPr>
        <w:t xml:space="preserve"> </w:t>
      </w:r>
      <w:proofErr w:type="spellStart"/>
      <w:r w:rsidRPr="003B1199">
        <w:rPr>
          <w:rFonts w:asciiTheme="majorHAnsi" w:hAnsiTheme="majorHAnsi" w:cstheme="majorHAnsi"/>
          <w:b/>
          <w:sz w:val="28"/>
          <w:szCs w:val="28"/>
          <w:lang w:val="en-US"/>
        </w:rPr>
        <w:t>toán</w:t>
      </w:r>
      <w:proofErr w:type="spellEnd"/>
      <w:r w:rsidRPr="003B1199">
        <w:rPr>
          <w:rFonts w:asciiTheme="majorHAnsi" w:hAnsiTheme="majorHAnsi" w:cstheme="majorHAnsi"/>
          <w:b/>
          <w:sz w:val="28"/>
          <w:szCs w:val="28"/>
          <w:lang w:val="en-US"/>
        </w:rPr>
        <w:t xml:space="preserve"> </w:t>
      </w:r>
      <w:proofErr w:type="spellStart"/>
      <w:r w:rsidRPr="003B1199">
        <w:rPr>
          <w:rFonts w:asciiTheme="majorHAnsi" w:hAnsiTheme="majorHAnsi" w:cstheme="majorHAnsi"/>
          <w:b/>
          <w:sz w:val="28"/>
          <w:szCs w:val="28"/>
          <w:lang w:val="en-US"/>
        </w:rPr>
        <w:t>các</w:t>
      </w:r>
      <w:proofErr w:type="spellEnd"/>
      <w:r w:rsidRPr="003B1199">
        <w:rPr>
          <w:rFonts w:asciiTheme="majorHAnsi" w:hAnsiTheme="majorHAnsi" w:cstheme="majorHAnsi"/>
          <w:b/>
          <w:sz w:val="28"/>
          <w:szCs w:val="28"/>
          <w:lang w:val="en-US"/>
        </w:rPr>
        <w:t xml:space="preserve"> </w:t>
      </w:r>
      <w:proofErr w:type="spellStart"/>
      <w:r w:rsidRPr="003B1199">
        <w:rPr>
          <w:rFonts w:asciiTheme="majorHAnsi" w:hAnsiTheme="majorHAnsi" w:cstheme="majorHAnsi"/>
          <w:b/>
          <w:sz w:val="28"/>
          <w:szCs w:val="28"/>
          <w:lang w:val="en-US"/>
        </w:rPr>
        <w:t>chỉ</w:t>
      </w:r>
      <w:proofErr w:type="spellEnd"/>
      <w:r w:rsidRPr="003B1199">
        <w:rPr>
          <w:rFonts w:asciiTheme="majorHAnsi" w:hAnsiTheme="majorHAnsi" w:cstheme="majorHAnsi"/>
          <w:b/>
          <w:sz w:val="28"/>
          <w:szCs w:val="28"/>
          <w:lang w:val="en-US"/>
        </w:rPr>
        <w:t xml:space="preserve"> </w:t>
      </w:r>
      <w:proofErr w:type="spellStart"/>
      <w:r w:rsidRPr="003B1199">
        <w:rPr>
          <w:rFonts w:asciiTheme="majorHAnsi" w:hAnsiTheme="majorHAnsi" w:cstheme="majorHAnsi"/>
          <w:b/>
          <w:sz w:val="28"/>
          <w:szCs w:val="28"/>
          <w:lang w:val="en-US"/>
        </w:rPr>
        <w:t>số</w:t>
      </w:r>
      <w:proofErr w:type="spellEnd"/>
      <w:r w:rsidRPr="003B1199">
        <w:rPr>
          <w:rFonts w:asciiTheme="majorHAnsi" w:hAnsiTheme="majorHAnsi" w:cstheme="majorHAnsi"/>
          <w:b/>
          <w:sz w:val="28"/>
          <w:szCs w:val="28"/>
          <w:lang w:val="en-US"/>
        </w:rPr>
        <w:t xml:space="preserve"> </w:t>
      </w:r>
      <w:proofErr w:type="spellStart"/>
      <w:r w:rsidRPr="003B1199">
        <w:rPr>
          <w:rFonts w:asciiTheme="majorHAnsi" w:hAnsiTheme="majorHAnsi" w:cstheme="majorHAnsi"/>
          <w:b/>
          <w:sz w:val="28"/>
          <w:szCs w:val="28"/>
          <w:lang w:val="en-US"/>
        </w:rPr>
        <w:t>tài</w:t>
      </w:r>
      <w:proofErr w:type="spellEnd"/>
      <w:r w:rsidRPr="003B1199">
        <w:rPr>
          <w:rFonts w:asciiTheme="majorHAnsi" w:hAnsiTheme="majorHAnsi" w:cstheme="majorHAnsi"/>
          <w:b/>
          <w:sz w:val="28"/>
          <w:szCs w:val="28"/>
          <w:lang w:val="en-US"/>
        </w:rPr>
        <w:t xml:space="preserve"> </w:t>
      </w:r>
      <w:proofErr w:type="spellStart"/>
      <w:r w:rsidRPr="003B1199">
        <w:rPr>
          <w:rFonts w:asciiTheme="majorHAnsi" w:hAnsiTheme="majorHAnsi" w:cstheme="majorHAnsi"/>
          <w:b/>
          <w:sz w:val="28"/>
          <w:szCs w:val="28"/>
          <w:lang w:val="en-US"/>
        </w:rPr>
        <w:t>chính</w:t>
      </w:r>
      <w:proofErr w:type="spellEnd"/>
    </w:p>
    <w:p w:rsidR="003B1199" w:rsidRPr="003B1199" w:rsidRDefault="003B1199" w:rsidP="003B1199">
      <w:pPr>
        <w:spacing w:after="0" w:line="240" w:lineRule="auto"/>
        <w:ind w:firstLine="720"/>
        <w:jc w:val="both"/>
        <w:rPr>
          <w:rFonts w:asciiTheme="majorHAnsi" w:hAnsiTheme="majorHAnsi" w:cstheme="majorHAnsi"/>
          <w:sz w:val="28"/>
          <w:szCs w:val="28"/>
          <w:lang w:val="en-US"/>
        </w:rPr>
      </w:pPr>
    </w:p>
    <w:p w:rsidR="002B042D" w:rsidRPr="003B1199" w:rsidRDefault="003B1199" w:rsidP="003B1199">
      <w:pPr>
        <w:spacing w:after="0" w:line="240" w:lineRule="auto"/>
        <w:ind w:firstLine="720"/>
        <w:jc w:val="both"/>
        <w:rPr>
          <w:rFonts w:asciiTheme="majorHAnsi" w:hAnsiTheme="majorHAnsi" w:cstheme="majorHAnsi"/>
          <w:sz w:val="28"/>
          <w:szCs w:val="28"/>
        </w:rPr>
      </w:pPr>
      <w:r w:rsidRPr="003B1199">
        <w:rPr>
          <w:rFonts w:asciiTheme="majorHAnsi" w:hAnsiTheme="majorHAnsi" w:cstheme="majorHAnsi"/>
          <w:sz w:val="28"/>
          <w:szCs w:val="28"/>
        </w:rPr>
        <w:t xml:space="preserve">Cơ quan thẩm định phương án tài chính của dự án vay lại thông qua việc xác định Tỷ suất chiết khấu của dự án (r), Hiện giá sinh lời của dự án, Giá trị hiện tại ròng (NPV) và Tỷ suất thu hồi vốn nội bộ (IRR). </w:t>
      </w:r>
    </w:p>
    <w:p w:rsidR="003B1199" w:rsidRPr="003B1199" w:rsidRDefault="003B1199" w:rsidP="006F2911">
      <w:pPr>
        <w:spacing w:after="0" w:line="240" w:lineRule="auto"/>
        <w:jc w:val="both"/>
        <w:rPr>
          <w:rFonts w:asciiTheme="majorHAnsi" w:hAnsiTheme="majorHAnsi" w:cstheme="majorHAnsi"/>
          <w:b/>
          <w:sz w:val="28"/>
          <w:szCs w:val="28"/>
          <w:lang w:val="pt-BR"/>
        </w:rPr>
      </w:pPr>
    </w:p>
    <w:p w:rsidR="002B042D" w:rsidRPr="003B1199" w:rsidRDefault="002B042D" w:rsidP="00524267">
      <w:pPr>
        <w:spacing w:after="0" w:line="240" w:lineRule="auto"/>
        <w:ind w:firstLine="720"/>
        <w:jc w:val="both"/>
        <w:rPr>
          <w:rFonts w:asciiTheme="majorHAnsi" w:hAnsiTheme="majorHAnsi" w:cstheme="majorHAnsi"/>
          <w:b/>
          <w:sz w:val="28"/>
          <w:szCs w:val="28"/>
          <w:lang w:val="pt-BR"/>
        </w:rPr>
      </w:pPr>
      <w:r w:rsidRPr="003B1199">
        <w:rPr>
          <w:rFonts w:asciiTheme="majorHAnsi" w:hAnsiTheme="majorHAnsi" w:cstheme="majorHAnsi"/>
          <w:b/>
          <w:sz w:val="28"/>
          <w:szCs w:val="28"/>
          <w:lang w:val="pt-BR"/>
        </w:rPr>
        <w:t>1. Tỷ suất chiết khấu của dự án (r):</w:t>
      </w:r>
    </w:p>
    <w:p w:rsidR="006F2911" w:rsidRPr="003B1199" w:rsidRDefault="006F2911" w:rsidP="006F2911">
      <w:pPr>
        <w:spacing w:after="0" w:line="240" w:lineRule="auto"/>
        <w:jc w:val="both"/>
        <w:rPr>
          <w:rFonts w:asciiTheme="majorHAnsi" w:hAnsiTheme="majorHAnsi" w:cstheme="majorHAnsi"/>
          <w:sz w:val="28"/>
          <w:szCs w:val="28"/>
          <w:lang w:val="pt-BR"/>
        </w:rPr>
      </w:pPr>
    </w:p>
    <w:p w:rsidR="002B042D" w:rsidRPr="003B1199" w:rsidRDefault="002B042D" w:rsidP="00524267">
      <w:pPr>
        <w:spacing w:after="0" w:line="240" w:lineRule="auto"/>
        <w:ind w:firstLine="72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Trong trường hợp dự án được đầu tư bằng các nguồn vốn khác nhau thì r được tính theo phương pháp bình quân gia quyền:</w:t>
      </w:r>
    </w:p>
    <w:p w:rsidR="006F2911" w:rsidRPr="003B1199" w:rsidRDefault="006F2911" w:rsidP="006F2911">
      <w:pPr>
        <w:spacing w:after="0" w:line="240" w:lineRule="auto"/>
        <w:jc w:val="both"/>
        <w:rPr>
          <w:rFonts w:asciiTheme="majorHAnsi" w:hAnsiTheme="majorHAnsi" w:cstheme="majorHAnsi"/>
          <w:sz w:val="28"/>
          <w:szCs w:val="28"/>
          <w:lang w:val="pt-BR"/>
        </w:rPr>
      </w:pPr>
    </w:p>
    <w:p w:rsidR="002B042D" w:rsidRPr="003B1199" w:rsidRDefault="002B042D" w:rsidP="006F2911">
      <w:pPr>
        <w:spacing w:after="0" w:line="240" w:lineRule="auto"/>
        <w:ind w:firstLine="144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V</w:t>
      </w:r>
      <w:r w:rsidRPr="003B1199">
        <w:rPr>
          <w:rFonts w:asciiTheme="majorHAnsi" w:hAnsiTheme="majorHAnsi" w:cstheme="majorHAnsi"/>
          <w:sz w:val="28"/>
          <w:szCs w:val="28"/>
          <w:vertAlign w:val="subscript"/>
          <w:lang w:val="pt-BR"/>
        </w:rPr>
        <w:t>1</w:t>
      </w:r>
      <w:r w:rsidRPr="003B1199">
        <w:rPr>
          <w:rFonts w:asciiTheme="majorHAnsi" w:hAnsiTheme="majorHAnsi" w:cstheme="majorHAnsi"/>
          <w:sz w:val="28"/>
          <w:szCs w:val="28"/>
          <w:lang w:val="pt-BR"/>
        </w:rPr>
        <w:t>r</w:t>
      </w:r>
      <w:r w:rsidRPr="003B1199">
        <w:rPr>
          <w:rFonts w:asciiTheme="majorHAnsi" w:hAnsiTheme="majorHAnsi" w:cstheme="majorHAnsi"/>
          <w:sz w:val="28"/>
          <w:szCs w:val="28"/>
          <w:vertAlign w:val="subscript"/>
          <w:lang w:val="pt-BR"/>
        </w:rPr>
        <w:t>1</w:t>
      </w:r>
      <w:r w:rsidRPr="003B1199">
        <w:rPr>
          <w:rFonts w:asciiTheme="majorHAnsi" w:hAnsiTheme="majorHAnsi" w:cstheme="majorHAnsi"/>
          <w:sz w:val="28"/>
          <w:szCs w:val="28"/>
          <w:lang w:val="pt-BR"/>
        </w:rPr>
        <w:t>+V</w:t>
      </w:r>
      <w:r w:rsidRPr="003B1199">
        <w:rPr>
          <w:rFonts w:asciiTheme="majorHAnsi" w:hAnsiTheme="majorHAnsi" w:cstheme="majorHAnsi"/>
          <w:sz w:val="28"/>
          <w:szCs w:val="28"/>
          <w:vertAlign w:val="subscript"/>
          <w:lang w:val="pt-BR"/>
        </w:rPr>
        <w:t>2</w:t>
      </w:r>
      <w:r w:rsidRPr="003B1199">
        <w:rPr>
          <w:rFonts w:asciiTheme="majorHAnsi" w:hAnsiTheme="majorHAnsi" w:cstheme="majorHAnsi"/>
          <w:sz w:val="28"/>
          <w:szCs w:val="28"/>
          <w:lang w:val="pt-BR"/>
        </w:rPr>
        <w:t>r</w:t>
      </w:r>
      <w:r w:rsidRPr="003B1199">
        <w:rPr>
          <w:rFonts w:asciiTheme="majorHAnsi" w:hAnsiTheme="majorHAnsi" w:cstheme="majorHAnsi"/>
          <w:sz w:val="28"/>
          <w:szCs w:val="28"/>
          <w:vertAlign w:val="subscript"/>
          <w:lang w:val="pt-BR"/>
        </w:rPr>
        <w:t>2</w:t>
      </w:r>
      <w:r w:rsidRPr="003B1199">
        <w:rPr>
          <w:rFonts w:asciiTheme="majorHAnsi" w:hAnsiTheme="majorHAnsi" w:cstheme="majorHAnsi"/>
          <w:sz w:val="28"/>
          <w:szCs w:val="28"/>
          <w:lang w:val="pt-BR"/>
        </w:rPr>
        <w:t>+….+V</w:t>
      </w:r>
      <w:r w:rsidRPr="003B1199">
        <w:rPr>
          <w:rFonts w:asciiTheme="majorHAnsi" w:hAnsiTheme="majorHAnsi" w:cstheme="majorHAnsi"/>
          <w:sz w:val="28"/>
          <w:szCs w:val="28"/>
          <w:vertAlign w:val="subscript"/>
          <w:lang w:val="pt-BR"/>
        </w:rPr>
        <w:t>tc</w:t>
      </w:r>
      <w:r w:rsidRPr="003B1199">
        <w:rPr>
          <w:rFonts w:asciiTheme="majorHAnsi" w:hAnsiTheme="majorHAnsi" w:cstheme="majorHAnsi"/>
          <w:sz w:val="28"/>
          <w:szCs w:val="28"/>
          <w:lang w:val="pt-BR"/>
        </w:rPr>
        <w:t>r</w:t>
      </w:r>
      <w:r w:rsidRPr="003B1199">
        <w:rPr>
          <w:rFonts w:asciiTheme="majorHAnsi" w:hAnsiTheme="majorHAnsi" w:cstheme="majorHAnsi"/>
          <w:sz w:val="28"/>
          <w:szCs w:val="28"/>
          <w:vertAlign w:val="subscript"/>
          <w:lang w:val="pt-BR"/>
        </w:rPr>
        <w:t>tc</w:t>
      </w:r>
    </w:p>
    <w:p w:rsidR="002B042D" w:rsidRPr="003B1199" w:rsidRDefault="003B08A7" w:rsidP="006F2911">
      <w:pPr>
        <w:spacing w:after="0" w:line="240" w:lineRule="auto"/>
        <w:ind w:firstLine="720"/>
        <w:jc w:val="both"/>
        <w:rPr>
          <w:rFonts w:asciiTheme="majorHAnsi" w:hAnsiTheme="majorHAnsi" w:cstheme="majorHAnsi"/>
          <w:sz w:val="28"/>
          <w:szCs w:val="28"/>
          <w:lang w:val="pt-BR"/>
        </w:rPr>
      </w:pPr>
      <w:r>
        <w:rPr>
          <w:rFonts w:asciiTheme="majorHAnsi" w:hAnsiTheme="majorHAnsi" w:cstheme="majorHAnsi"/>
          <w:noProof/>
          <w:sz w:val="28"/>
          <w:szCs w:val="28"/>
        </w:rPr>
        <w:pict>
          <v:line id="_x0000_s1031" style="position:absolute;left:0;text-align:left;z-index:251666432" from="63pt,14.3pt" to="3in,14.3pt"/>
        </w:pict>
      </w:r>
      <w:r w:rsidR="002B042D" w:rsidRPr="003B1199">
        <w:rPr>
          <w:rFonts w:asciiTheme="majorHAnsi" w:hAnsiTheme="majorHAnsi" w:cstheme="majorHAnsi"/>
          <w:sz w:val="28"/>
          <w:szCs w:val="28"/>
          <w:lang w:val="pt-BR"/>
        </w:rPr>
        <w:t xml:space="preserve">r = </w:t>
      </w:r>
    </w:p>
    <w:p w:rsidR="002B042D" w:rsidRPr="003B1199" w:rsidRDefault="002B042D" w:rsidP="006F2911">
      <w:pPr>
        <w:spacing w:after="0" w:line="240" w:lineRule="auto"/>
        <w:ind w:firstLine="144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 xml:space="preserve">        V</w:t>
      </w:r>
      <w:r w:rsidRPr="003B1199">
        <w:rPr>
          <w:rFonts w:asciiTheme="majorHAnsi" w:hAnsiTheme="majorHAnsi" w:cstheme="majorHAnsi"/>
          <w:sz w:val="28"/>
          <w:szCs w:val="28"/>
          <w:vertAlign w:val="subscript"/>
          <w:lang w:val="pt-BR"/>
        </w:rPr>
        <w:t>1</w:t>
      </w:r>
      <w:r w:rsidRPr="003B1199">
        <w:rPr>
          <w:rFonts w:asciiTheme="majorHAnsi" w:hAnsiTheme="majorHAnsi" w:cstheme="majorHAnsi"/>
          <w:sz w:val="28"/>
          <w:szCs w:val="28"/>
          <w:lang w:val="pt-BR"/>
        </w:rPr>
        <w:t>+</w:t>
      </w:r>
      <w:r w:rsidR="00760D07">
        <w:rPr>
          <w:rFonts w:asciiTheme="majorHAnsi" w:hAnsiTheme="majorHAnsi" w:cstheme="majorHAnsi"/>
          <w:sz w:val="28"/>
          <w:szCs w:val="28"/>
          <w:lang w:val="pt-BR"/>
        </w:rPr>
        <w:t>V</w:t>
      </w:r>
      <w:r w:rsidRPr="003B1199">
        <w:rPr>
          <w:rFonts w:asciiTheme="majorHAnsi" w:hAnsiTheme="majorHAnsi" w:cstheme="majorHAnsi"/>
          <w:sz w:val="28"/>
          <w:szCs w:val="28"/>
          <w:vertAlign w:val="subscript"/>
          <w:lang w:val="pt-BR"/>
        </w:rPr>
        <w:t>2</w:t>
      </w:r>
      <w:r w:rsidRPr="003B1199">
        <w:rPr>
          <w:rFonts w:asciiTheme="majorHAnsi" w:hAnsiTheme="majorHAnsi" w:cstheme="majorHAnsi"/>
          <w:sz w:val="28"/>
          <w:szCs w:val="28"/>
          <w:lang w:val="pt-BR"/>
        </w:rPr>
        <w:t>+…+V</w:t>
      </w:r>
      <w:r w:rsidRPr="003B1199">
        <w:rPr>
          <w:rFonts w:asciiTheme="majorHAnsi" w:hAnsiTheme="majorHAnsi" w:cstheme="majorHAnsi"/>
          <w:sz w:val="28"/>
          <w:szCs w:val="28"/>
          <w:vertAlign w:val="subscript"/>
          <w:lang w:val="pt-BR"/>
        </w:rPr>
        <w:t>tc</w:t>
      </w:r>
    </w:p>
    <w:p w:rsidR="006F2911" w:rsidRPr="003B1199" w:rsidRDefault="006F2911" w:rsidP="006F2911">
      <w:pPr>
        <w:spacing w:after="0" w:line="240" w:lineRule="auto"/>
        <w:jc w:val="both"/>
        <w:rPr>
          <w:rFonts w:asciiTheme="majorHAnsi" w:hAnsiTheme="majorHAnsi" w:cstheme="majorHAnsi"/>
          <w:sz w:val="28"/>
          <w:szCs w:val="28"/>
          <w:lang w:val="pt-BR"/>
        </w:rPr>
      </w:pPr>
    </w:p>
    <w:p w:rsidR="002B042D" w:rsidRPr="003B1199" w:rsidRDefault="002B042D" w:rsidP="006F2911">
      <w:pPr>
        <w:spacing w:after="0" w:line="240" w:lineRule="auto"/>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Trong đó:</w:t>
      </w:r>
    </w:p>
    <w:p w:rsidR="006F2911" w:rsidRPr="003B1199" w:rsidRDefault="006F2911" w:rsidP="006F2911">
      <w:pPr>
        <w:spacing w:after="0" w:line="240" w:lineRule="auto"/>
        <w:jc w:val="both"/>
        <w:rPr>
          <w:rFonts w:asciiTheme="majorHAnsi" w:hAnsiTheme="majorHAnsi" w:cstheme="majorHAnsi"/>
          <w:sz w:val="28"/>
          <w:szCs w:val="28"/>
          <w:lang w:val="pt-BR"/>
        </w:rPr>
      </w:pPr>
    </w:p>
    <w:p w:rsidR="002B042D" w:rsidRPr="003B1199" w:rsidRDefault="002B042D" w:rsidP="006F2911">
      <w:pPr>
        <w:spacing w:after="0" w:line="240" w:lineRule="auto"/>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ab/>
        <w:t>- V</w:t>
      </w:r>
      <w:r w:rsidRPr="003B1199">
        <w:rPr>
          <w:rFonts w:asciiTheme="majorHAnsi" w:hAnsiTheme="majorHAnsi" w:cstheme="majorHAnsi"/>
          <w:sz w:val="28"/>
          <w:szCs w:val="28"/>
          <w:vertAlign w:val="subscript"/>
          <w:lang w:val="pt-BR"/>
        </w:rPr>
        <w:t>1</w:t>
      </w:r>
      <w:r w:rsidRPr="003B1199">
        <w:rPr>
          <w:rFonts w:asciiTheme="majorHAnsi" w:hAnsiTheme="majorHAnsi" w:cstheme="majorHAnsi"/>
          <w:sz w:val="28"/>
          <w:szCs w:val="28"/>
          <w:lang w:val="pt-BR"/>
        </w:rPr>
        <w:t>,V</w:t>
      </w:r>
      <w:r w:rsidRPr="003B1199">
        <w:rPr>
          <w:rFonts w:asciiTheme="majorHAnsi" w:hAnsiTheme="majorHAnsi" w:cstheme="majorHAnsi"/>
          <w:sz w:val="28"/>
          <w:szCs w:val="28"/>
          <w:vertAlign w:val="subscript"/>
          <w:lang w:val="pt-BR"/>
        </w:rPr>
        <w:t>2</w:t>
      </w:r>
      <w:r w:rsidRPr="003B1199">
        <w:rPr>
          <w:rFonts w:asciiTheme="majorHAnsi" w:hAnsiTheme="majorHAnsi" w:cstheme="majorHAnsi"/>
          <w:sz w:val="28"/>
          <w:szCs w:val="28"/>
          <w:lang w:val="pt-BR"/>
        </w:rPr>
        <w:t xml:space="preserve">,... Các nguồn vốn vay </w:t>
      </w:r>
      <w:r w:rsidR="008F7D14">
        <w:rPr>
          <w:rFonts w:asciiTheme="majorHAnsi" w:hAnsiTheme="majorHAnsi" w:cstheme="majorHAnsi"/>
          <w:sz w:val="28"/>
          <w:szCs w:val="28"/>
          <w:lang w:val="pt-BR"/>
        </w:rPr>
        <w:t xml:space="preserve">trung, </w:t>
      </w:r>
      <w:r w:rsidRPr="003B1199">
        <w:rPr>
          <w:rFonts w:asciiTheme="majorHAnsi" w:hAnsiTheme="majorHAnsi" w:cstheme="majorHAnsi"/>
          <w:sz w:val="28"/>
          <w:szCs w:val="28"/>
          <w:lang w:val="pt-BR"/>
        </w:rPr>
        <w:t>dài hạn</w:t>
      </w:r>
    </w:p>
    <w:p w:rsidR="002B042D" w:rsidRPr="003B1199" w:rsidRDefault="002B042D" w:rsidP="006F2911">
      <w:pPr>
        <w:spacing w:after="0" w:line="240" w:lineRule="auto"/>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ab/>
        <w:t>- V</w:t>
      </w:r>
      <w:r w:rsidRPr="003B1199">
        <w:rPr>
          <w:rFonts w:asciiTheme="majorHAnsi" w:hAnsiTheme="majorHAnsi" w:cstheme="majorHAnsi"/>
          <w:sz w:val="28"/>
          <w:szCs w:val="28"/>
          <w:vertAlign w:val="subscript"/>
          <w:lang w:val="pt-BR"/>
        </w:rPr>
        <w:t>tc</w:t>
      </w:r>
      <w:r w:rsidRPr="003B1199">
        <w:rPr>
          <w:rFonts w:asciiTheme="majorHAnsi" w:hAnsiTheme="majorHAnsi" w:cstheme="majorHAnsi"/>
          <w:sz w:val="28"/>
          <w:szCs w:val="28"/>
          <w:lang w:val="pt-BR"/>
        </w:rPr>
        <w:t xml:space="preserve"> : nguồn vốn tự có của chủ đầu tư</w:t>
      </w:r>
    </w:p>
    <w:p w:rsidR="002B042D" w:rsidRPr="003B1199" w:rsidRDefault="002B042D" w:rsidP="006F2911">
      <w:pPr>
        <w:spacing w:after="0" w:line="240" w:lineRule="auto"/>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ab/>
        <w:t>- r</w:t>
      </w:r>
      <w:r w:rsidRPr="003B1199">
        <w:rPr>
          <w:rFonts w:asciiTheme="majorHAnsi" w:hAnsiTheme="majorHAnsi" w:cstheme="majorHAnsi"/>
          <w:sz w:val="28"/>
          <w:szCs w:val="28"/>
          <w:vertAlign w:val="subscript"/>
          <w:lang w:val="pt-BR"/>
        </w:rPr>
        <w:t>1</w:t>
      </w:r>
      <w:r w:rsidRPr="003B1199">
        <w:rPr>
          <w:rFonts w:asciiTheme="majorHAnsi" w:hAnsiTheme="majorHAnsi" w:cstheme="majorHAnsi"/>
          <w:sz w:val="28"/>
          <w:szCs w:val="28"/>
          <w:lang w:val="pt-BR"/>
        </w:rPr>
        <w:t>, r</w:t>
      </w:r>
      <w:r w:rsidRPr="003B1199">
        <w:rPr>
          <w:rFonts w:asciiTheme="majorHAnsi" w:hAnsiTheme="majorHAnsi" w:cstheme="majorHAnsi"/>
          <w:sz w:val="28"/>
          <w:szCs w:val="28"/>
          <w:vertAlign w:val="subscript"/>
          <w:lang w:val="pt-BR"/>
        </w:rPr>
        <w:t>2</w:t>
      </w:r>
      <w:r w:rsidRPr="003B1199">
        <w:rPr>
          <w:rFonts w:asciiTheme="majorHAnsi" w:hAnsiTheme="majorHAnsi" w:cstheme="majorHAnsi"/>
          <w:sz w:val="28"/>
          <w:szCs w:val="28"/>
          <w:lang w:val="pt-BR"/>
        </w:rPr>
        <w:t>,..: lãi suất tiền vay</w:t>
      </w:r>
    </w:p>
    <w:p w:rsidR="002B042D" w:rsidRPr="003B1199" w:rsidRDefault="002B042D" w:rsidP="006F2911">
      <w:pPr>
        <w:spacing w:after="0" w:line="240" w:lineRule="auto"/>
        <w:ind w:right="-36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ab/>
        <w:t>- r</w:t>
      </w:r>
      <w:r w:rsidRPr="003B1199">
        <w:rPr>
          <w:rFonts w:asciiTheme="majorHAnsi" w:hAnsiTheme="majorHAnsi" w:cstheme="majorHAnsi"/>
          <w:sz w:val="28"/>
          <w:szCs w:val="28"/>
          <w:vertAlign w:val="subscript"/>
          <w:lang w:val="pt-BR"/>
        </w:rPr>
        <w:t>tc</w:t>
      </w:r>
      <w:r w:rsidRPr="003B1199">
        <w:rPr>
          <w:rFonts w:asciiTheme="majorHAnsi" w:hAnsiTheme="majorHAnsi" w:cstheme="majorHAnsi"/>
          <w:sz w:val="28"/>
          <w:szCs w:val="28"/>
          <w:lang w:val="pt-BR"/>
        </w:rPr>
        <w:t>: tỷ suất chiết khấu (tỷ suất chi phí vốn) mong muố</w:t>
      </w:r>
      <w:r w:rsidR="006D2218">
        <w:rPr>
          <w:rFonts w:asciiTheme="majorHAnsi" w:hAnsiTheme="majorHAnsi" w:cstheme="majorHAnsi"/>
          <w:sz w:val="28"/>
          <w:szCs w:val="28"/>
          <w:lang w:val="pt-BR"/>
        </w:rPr>
        <w:t xml:space="preserve">n </w:t>
      </w:r>
      <w:r w:rsidR="00966160">
        <w:rPr>
          <w:rFonts w:asciiTheme="majorHAnsi" w:hAnsiTheme="majorHAnsi" w:cstheme="majorHAnsi"/>
          <w:sz w:val="28"/>
          <w:szCs w:val="28"/>
          <w:lang w:val="pt-BR"/>
        </w:rPr>
        <w:t>c</w:t>
      </w:r>
      <w:r w:rsidR="00966160" w:rsidRPr="00966160">
        <w:rPr>
          <w:rFonts w:asciiTheme="majorHAnsi" w:hAnsiTheme="majorHAnsi" w:cstheme="majorHAnsi"/>
          <w:sz w:val="28"/>
          <w:szCs w:val="28"/>
          <w:lang w:val="pt-BR"/>
        </w:rPr>
        <w:t>ủa chủ dự án</w:t>
      </w:r>
      <w:r w:rsidR="006D2218">
        <w:rPr>
          <w:rFonts w:asciiTheme="majorHAnsi" w:hAnsiTheme="majorHAnsi" w:cstheme="majorHAnsi"/>
          <w:sz w:val="28"/>
          <w:szCs w:val="28"/>
          <w:lang w:val="pt-BR"/>
        </w:rPr>
        <w:t xml:space="preserve"> </w:t>
      </w:r>
    </w:p>
    <w:p w:rsidR="002B042D" w:rsidRPr="003B1199" w:rsidRDefault="002B042D" w:rsidP="006F2911">
      <w:pPr>
        <w:spacing w:after="0" w:line="240" w:lineRule="auto"/>
        <w:jc w:val="both"/>
        <w:rPr>
          <w:rFonts w:asciiTheme="majorHAnsi" w:hAnsiTheme="majorHAnsi" w:cstheme="majorHAnsi"/>
          <w:b/>
          <w:sz w:val="28"/>
          <w:szCs w:val="28"/>
          <w:u w:val="single"/>
          <w:lang w:val="pt-BR"/>
        </w:rPr>
      </w:pPr>
    </w:p>
    <w:p w:rsidR="002B042D" w:rsidRPr="003B1199" w:rsidRDefault="002B042D" w:rsidP="00524267">
      <w:pPr>
        <w:spacing w:after="0" w:line="240" w:lineRule="auto"/>
        <w:ind w:firstLine="720"/>
        <w:jc w:val="both"/>
        <w:rPr>
          <w:rFonts w:asciiTheme="majorHAnsi" w:hAnsiTheme="majorHAnsi" w:cstheme="majorHAnsi"/>
          <w:sz w:val="28"/>
          <w:szCs w:val="28"/>
          <w:lang w:val="pt-BR"/>
        </w:rPr>
      </w:pPr>
      <w:r w:rsidRPr="003B1199">
        <w:rPr>
          <w:rFonts w:asciiTheme="majorHAnsi" w:hAnsiTheme="majorHAnsi" w:cstheme="majorHAnsi"/>
          <w:b/>
          <w:sz w:val="28"/>
          <w:szCs w:val="28"/>
          <w:lang w:val="pt-BR"/>
        </w:rPr>
        <w:t xml:space="preserve">2. </w:t>
      </w:r>
      <w:r w:rsidR="00966160" w:rsidRPr="00966160">
        <w:rPr>
          <w:rFonts w:asciiTheme="majorHAnsi" w:hAnsiTheme="majorHAnsi" w:cstheme="majorHAnsi"/>
          <w:b/>
          <w:sz w:val="28"/>
          <w:szCs w:val="28"/>
          <w:lang w:val="pt-BR"/>
        </w:rPr>
        <w:t>Tỷ số lợi ích trên chi phí của dự án (B/C)</w:t>
      </w:r>
      <w:r w:rsidR="00966160">
        <w:rPr>
          <w:rFonts w:asciiTheme="majorHAnsi" w:hAnsiTheme="majorHAnsi" w:cstheme="majorHAnsi"/>
          <w:b/>
          <w:sz w:val="28"/>
          <w:szCs w:val="28"/>
          <w:lang w:val="pt-BR"/>
        </w:rPr>
        <w:t>:</w:t>
      </w:r>
      <w:r w:rsidR="00966160" w:rsidRPr="00966160">
        <w:rPr>
          <w:rFonts w:asciiTheme="majorHAnsi" w:hAnsiTheme="majorHAnsi" w:cstheme="majorHAnsi"/>
          <w:b/>
          <w:sz w:val="28"/>
          <w:szCs w:val="28"/>
          <w:lang w:val="pt-BR"/>
        </w:rPr>
        <w:t xml:space="preserve"> </w:t>
      </w:r>
      <w:r w:rsidR="00966160" w:rsidRPr="00966160">
        <w:rPr>
          <w:rFonts w:asciiTheme="majorHAnsi" w:hAnsiTheme="majorHAnsi" w:cstheme="majorHAnsi"/>
          <w:sz w:val="28"/>
          <w:szCs w:val="28"/>
          <w:lang w:val="pt-BR"/>
        </w:rPr>
        <w:t>là tỷ lệ giữa hiện giá dòng lợi ích và hiện giá dòng chi phí được xác định trong vòng đời dự án</w:t>
      </w:r>
      <w:r w:rsidRPr="003B1199">
        <w:rPr>
          <w:rFonts w:asciiTheme="majorHAnsi" w:hAnsiTheme="majorHAnsi" w:cstheme="majorHAnsi"/>
          <w:sz w:val="28"/>
          <w:szCs w:val="28"/>
          <w:lang w:val="pt-BR"/>
        </w:rPr>
        <w:t>. Dự án chỉ có hiệu quả khi chỉ số sinh lời &gt;1</w:t>
      </w:r>
    </w:p>
    <w:p w:rsidR="006F2911" w:rsidRPr="003B1199" w:rsidRDefault="006F2911" w:rsidP="006F2911">
      <w:pPr>
        <w:spacing w:after="0" w:line="240" w:lineRule="auto"/>
        <w:jc w:val="both"/>
        <w:rPr>
          <w:rFonts w:asciiTheme="majorHAnsi" w:hAnsiTheme="majorHAnsi" w:cstheme="majorHAnsi"/>
          <w:sz w:val="28"/>
          <w:szCs w:val="28"/>
          <w:lang w:val="pt-BR"/>
        </w:rPr>
      </w:pPr>
    </w:p>
    <w:p w:rsidR="002B042D" w:rsidRPr="003B1199" w:rsidRDefault="003B08A7" w:rsidP="006F2911">
      <w:pPr>
        <w:tabs>
          <w:tab w:val="left" w:pos="1800"/>
        </w:tabs>
        <w:spacing w:after="0" w:line="240" w:lineRule="auto"/>
        <w:jc w:val="both"/>
        <w:rPr>
          <w:rFonts w:asciiTheme="majorHAnsi" w:hAnsiTheme="majorHAnsi" w:cstheme="majorHAnsi"/>
          <w:sz w:val="28"/>
          <w:szCs w:val="28"/>
          <w:lang w:val="pt-BR"/>
        </w:rPr>
      </w:pPr>
      <w:r>
        <w:rPr>
          <w:rFonts w:asciiTheme="majorHAnsi" w:hAnsiTheme="majorHAnsi" w:cstheme="majorHAnsi"/>
          <w:noProof/>
          <w:sz w:val="28"/>
          <w:szCs w:val="28"/>
        </w:rPr>
        <w:pict>
          <v:shapetype id="_x0000_t202" coordsize="21600,21600" o:spt="202" path="m,l,21600r21600,l21600,xe">
            <v:stroke joinstyle="miter"/>
            <v:path gradientshapeok="t" o:connecttype="rect"/>
          </v:shapetype>
          <v:shape id="_x0000_s1032" type="#_x0000_t202" style="position:absolute;left:0;text-align:left;margin-left:117pt;margin-top:9.25pt;width:63pt;height:27pt;z-index:251667456" strokecolor="white">
            <v:textbox style="mso-next-textbox:#_x0000_s1032">
              <w:txbxContent>
                <w:p w:rsidR="000548DC" w:rsidRPr="00DA2300" w:rsidRDefault="000548DC" w:rsidP="002B042D">
                  <w:r>
                    <w:rPr>
                      <w:szCs w:val="28"/>
                    </w:rPr>
                    <w:sym w:font="Symbol" w:char="F0E5"/>
                  </w:r>
                  <w:r>
                    <w:rPr>
                      <w:vertAlign w:val="superscript"/>
                    </w:rPr>
                    <w:t>n</w:t>
                  </w:r>
                  <w:r>
                    <w:rPr>
                      <w:vertAlign w:val="subscript"/>
                    </w:rPr>
                    <w:t>i=</w:t>
                  </w:r>
                  <w:r>
                    <w:rPr>
                      <w:vertAlign w:val="subscript"/>
                      <w:lang w:val="en-US"/>
                    </w:rPr>
                    <w:t>0</w:t>
                  </w:r>
                  <w:r>
                    <w:t xml:space="preserve"> B</w:t>
                  </w:r>
                  <w:r>
                    <w:rPr>
                      <w:vertAlign w:val="subscript"/>
                    </w:rPr>
                    <w:t>i</w:t>
                  </w:r>
                  <w:r>
                    <w:t xml:space="preserve">  x</w:t>
                  </w:r>
                </w:p>
              </w:txbxContent>
            </v:textbox>
          </v:shape>
        </w:pict>
      </w:r>
      <w:r w:rsidR="002B042D" w:rsidRPr="003B1199">
        <w:rPr>
          <w:rFonts w:asciiTheme="majorHAnsi" w:hAnsiTheme="majorHAnsi" w:cstheme="majorHAnsi"/>
          <w:sz w:val="28"/>
          <w:szCs w:val="28"/>
          <w:lang w:val="pt-BR"/>
        </w:rPr>
        <w:tab/>
        <w:t xml:space="preserve">     </w:t>
      </w:r>
      <w:r w:rsidR="002B042D" w:rsidRPr="003B1199">
        <w:rPr>
          <w:rFonts w:asciiTheme="majorHAnsi" w:hAnsiTheme="majorHAnsi" w:cstheme="majorHAnsi"/>
          <w:sz w:val="28"/>
          <w:szCs w:val="28"/>
          <w:lang w:val="pt-BR"/>
        </w:rPr>
        <w:tab/>
      </w:r>
      <w:r w:rsidR="002B042D" w:rsidRPr="003B1199">
        <w:rPr>
          <w:rFonts w:asciiTheme="majorHAnsi" w:hAnsiTheme="majorHAnsi" w:cstheme="majorHAnsi"/>
          <w:sz w:val="28"/>
          <w:szCs w:val="28"/>
          <w:lang w:val="pt-BR"/>
        </w:rPr>
        <w:tab/>
      </w:r>
      <w:r w:rsidR="002B042D" w:rsidRPr="003B1199">
        <w:rPr>
          <w:rFonts w:asciiTheme="majorHAnsi" w:hAnsiTheme="majorHAnsi" w:cstheme="majorHAnsi"/>
          <w:sz w:val="28"/>
          <w:szCs w:val="28"/>
          <w:lang w:val="pt-BR"/>
        </w:rPr>
        <w:tab/>
        <w:t xml:space="preserve">     1</w:t>
      </w:r>
    </w:p>
    <w:p w:rsidR="002B042D" w:rsidRPr="003B1199" w:rsidRDefault="003B08A7" w:rsidP="006F2911">
      <w:pPr>
        <w:tabs>
          <w:tab w:val="left" w:pos="1800"/>
        </w:tabs>
        <w:spacing w:after="0" w:line="240" w:lineRule="auto"/>
        <w:jc w:val="both"/>
        <w:rPr>
          <w:rFonts w:asciiTheme="majorHAnsi" w:hAnsiTheme="majorHAnsi" w:cstheme="majorHAnsi"/>
          <w:sz w:val="28"/>
          <w:szCs w:val="28"/>
          <w:lang w:val="pt-BR"/>
        </w:rPr>
      </w:pPr>
      <w:r>
        <w:rPr>
          <w:rFonts w:asciiTheme="majorHAnsi" w:hAnsiTheme="majorHAnsi" w:cstheme="majorHAnsi"/>
          <w:noProof/>
          <w:sz w:val="28"/>
          <w:szCs w:val="28"/>
        </w:rPr>
        <w:pict>
          <v:line id="_x0000_s1033" style="position:absolute;left:0;text-align:left;z-index:251668480" from="180pt,-.2pt" to="225pt,-.2pt"/>
        </w:pict>
      </w:r>
      <w:r w:rsidR="002B042D" w:rsidRPr="003B1199">
        <w:rPr>
          <w:rFonts w:asciiTheme="majorHAnsi" w:hAnsiTheme="majorHAnsi" w:cstheme="majorHAnsi"/>
          <w:sz w:val="28"/>
          <w:szCs w:val="28"/>
          <w:lang w:val="pt-BR"/>
        </w:rPr>
        <w:tab/>
      </w:r>
      <w:r w:rsidR="002B042D" w:rsidRPr="003B1199">
        <w:rPr>
          <w:rFonts w:asciiTheme="majorHAnsi" w:hAnsiTheme="majorHAnsi" w:cstheme="majorHAnsi"/>
          <w:sz w:val="28"/>
          <w:szCs w:val="28"/>
          <w:lang w:val="pt-BR"/>
        </w:rPr>
        <w:tab/>
      </w:r>
      <w:r w:rsidR="002B042D" w:rsidRPr="003B1199">
        <w:rPr>
          <w:rFonts w:asciiTheme="majorHAnsi" w:hAnsiTheme="majorHAnsi" w:cstheme="majorHAnsi"/>
          <w:sz w:val="28"/>
          <w:szCs w:val="28"/>
          <w:lang w:val="pt-BR"/>
        </w:rPr>
        <w:tab/>
      </w:r>
      <w:r w:rsidR="002B042D" w:rsidRPr="003B1199">
        <w:rPr>
          <w:rFonts w:asciiTheme="majorHAnsi" w:hAnsiTheme="majorHAnsi" w:cstheme="majorHAnsi"/>
          <w:sz w:val="28"/>
          <w:szCs w:val="28"/>
          <w:lang w:val="pt-BR"/>
        </w:rPr>
        <w:tab/>
        <w:t>( 1 + r)</w:t>
      </w:r>
      <w:r w:rsidR="002B042D" w:rsidRPr="003B1199">
        <w:rPr>
          <w:rFonts w:asciiTheme="majorHAnsi" w:hAnsiTheme="majorHAnsi" w:cstheme="majorHAnsi"/>
          <w:sz w:val="28"/>
          <w:szCs w:val="28"/>
          <w:vertAlign w:val="superscript"/>
          <w:lang w:val="pt-BR"/>
        </w:rPr>
        <w:t>i</w:t>
      </w:r>
    </w:p>
    <w:p w:rsidR="002B042D" w:rsidRPr="003B1199" w:rsidRDefault="003B08A7" w:rsidP="006F2911">
      <w:pPr>
        <w:spacing w:after="0" w:line="240" w:lineRule="auto"/>
        <w:ind w:left="720" w:firstLine="720"/>
        <w:jc w:val="both"/>
        <w:rPr>
          <w:rFonts w:asciiTheme="majorHAnsi" w:hAnsiTheme="majorHAnsi" w:cstheme="majorHAnsi"/>
          <w:sz w:val="28"/>
          <w:szCs w:val="28"/>
          <w:lang w:val="pt-BR"/>
        </w:rPr>
      </w:pPr>
      <w:r>
        <w:rPr>
          <w:rFonts w:asciiTheme="majorHAnsi" w:hAnsiTheme="majorHAnsi" w:cstheme="majorHAnsi"/>
          <w:noProof/>
          <w:sz w:val="28"/>
          <w:szCs w:val="28"/>
        </w:rPr>
        <w:pict>
          <v:line id="_x0000_s1036" style="position:absolute;left:0;text-align:left;z-index:251671552" from="117pt,8.3pt" to="243pt,8.3pt"/>
        </w:pict>
      </w:r>
      <w:r>
        <w:rPr>
          <w:rFonts w:asciiTheme="majorHAnsi" w:hAnsiTheme="majorHAnsi" w:cstheme="majorHAnsi"/>
          <w:noProof/>
          <w:sz w:val="28"/>
          <w:szCs w:val="28"/>
        </w:rPr>
        <w:pict>
          <v:shape id="_x0000_s1035" type="#_x0000_t202" style="position:absolute;left:0;text-align:left;margin-left:117pt;margin-top:17.3pt;width:63pt;height:27pt;z-index:251670528" strokecolor="white">
            <v:textbox style="mso-next-textbox:#_x0000_s1035">
              <w:txbxContent>
                <w:p w:rsidR="000548DC" w:rsidRPr="00DA2300" w:rsidRDefault="000548DC" w:rsidP="002B042D">
                  <w:r>
                    <w:rPr>
                      <w:szCs w:val="28"/>
                    </w:rPr>
                    <w:sym w:font="Symbol" w:char="F0E5"/>
                  </w:r>
                  <w:r>
                    <w:rPr>
                      <w:vertAlign w:val="superscript"/>
                    </w:rPr>
                    <w:t>n</w:t>
                  </w:r>
                  <w:r>
                    <w:rPr>
                      <w:vertAlign w:val="subscript"/>
                    </w:rPr>
                    <w:t>i=</w:t>
                  </w:r>
                  <w:r>
                    <w:rPr>
                      <w:vertAlign w:val="subscript"/>
                      <w:lang w:val="en-US"/>
                    </w:rPr>
                    <w:t>0</w:t>
                  </w:r>
                  <w:r>
                    <w:t xml:space="preserve"> C</w:t>
                  </w:r>
                  <w:r>
                    <w:rPr>
                      <w:vertAlign w:val="subscript"/>
                    </w:rPr>
                    <w:t>i</w:t>
                  </w:r>
                  <w:r>
                    <w:t xml:space="preserve">  x</w:t>
                  </w:r>
                </w:p>
              </w:txbxContent>
            </v:textbox>
          </v:shape>
        </w:pict>
      </w:r>
      <w:r w:rsidR="002B042D" w:rsidRPr="003B1199">
        <w:rPr>
          <w:rFonts w:asciiTheme="majorHAnsi" w:hAnsiTheme="majorHAnsi" w:cstheme="majorHAnsi"/>
          <w:sz w:val="28"/>
          <w:szCs w:val="28"/>
          <w:lang w:val="pt-BR"/>
        </w:rPr>
        <w:t xml:space="preserve"> B/C = </w:t>
      </w:r>
    </w:p>
    <w:p w:rsidR="002B042D" w:rsidRPr="003B1199" w:rsidRDefault="002B042D" w:rsidP="006F2911">
      <w:pPr>
        <w:tabs>
          <w:tab w:val="left" w:pos="1800"/>
        </w:tabs>
        <w:spacing w:after="0" w:line="240" w:lineRule="auto"/>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ab/>
      </w:r>
      <w:r w:rsidRPr="003B1199">
        <w:rPr>
          <w:rFonts w:asciiTheme="majorHAnsi" w:hAnsiTheme="majorHAnsi" w:cstheme="majorHAnsi"/>
          <w:sz w:val="28"/>
          <w:szCs w:val="28"/>
          <w:lang w:val="pt-BR"/>
        </w:rPr>
        <w:tab/>
        <w:t xml:space="preserve">       1                  1</w:t>
      </w:r>
    </w:p>
    <w:p w:rsidR="002B042D" w:rsidRPr="003B1199" w:rsidRDefault="003B08A7" w:rsidP="006F2911">
      <w:pPr>
        <w:tabs>
          <w:tab w:val="left" w:pos="1800"/>
        </w:tabs>
        <w:spacing w:after="0" w:line="240" w:lineRule="auto"/>
        <w:jc w:val="both"/>
        <w:rPr>
          <w:rFonts w:asciiTheme="majorHAnsi" w:hAnsiTheme="majorHAnsi" w:cstheme="majorHAnsi"/>
          <w:sz w:val="28"/>
          <w:szCs w:val="28"/>
          <w:lang w:val="pt-BR"/>
        </w:rPr>
      </w:pPr>
      <w:r>
        <w:rPr>
          <w:rFonts w:asciiTheme="majorHAnsi" w:hAnsiTheme="majorHAnsi" w:cstheme="majorHAnsi"/>
          <w:noProof/>
          <w:sz w:val="28"/>
          <w:szCs w:val="28"/>
        </w:rPr>
        <w:pict>
          <v:line id="_x0000_s1034" style="position:absolute;left:0;text-align:left;z-index:251669504" from="180pt,-.2pt" to="225pt,-.2pt"/>
        </w:pict>
      </w:r>
      <w:r w:rsidR="002B042D" w:rsidRPr="003B1199">
        <w:rPr>
          <w:rFonts w:asciiTheme="majorHAnsi" w:hAnsiTheme="majorHAnsi" w:cstheme="majorHAnsi"/>
          <w:sz w:val="28"/>
          <w:szCs w:val="28"/>
          <w:lang w:val="pt-BR"/>
        </w:rPr>
        <w:tab/>
      </w:r>
      <w:r w:rsidR="002B042D" w:rsidRPr="003B1199">
        <w:rPr>
          <w:rFonts w:asciiTheme="majorHAnsi" w:hAnsiTheme="majorHAnsi" w:cstheme="majorHAnsi"/>
          <w:sz w:val="28"/>
          <w:szCs w:val="28"/>
          <w:lang w:val="pt-BR"/>
        </w:rPr>
        <w:tab/>
      </w:r>
      <w:r w:rsidR="002B042D" w:rsidRPr="003B1199">
        <w:rPr>
          <w:rFonts w:asciiTheme="majorHAnsi" w:hAnsiTheme="majorHAnsi" w:cstheme="majorHAnsi"/>
          <w:sz w:val="28"/>
          <w:szCs w:val="28"/>
          <w:lang w:val="pt-BR"/>
        </w:rPr>
        <w:tab/>
      </w:r>
      <w:r w:rsidR="002B042D" w:rsidRPr="003B1199">
        <w:rPr>
          <w:rFonts w:asciiTheme="majorHAnsi" w:hAnsiTheme="majorHAnsi" w:cstheme="majorHAnsi"/>
          <w:sz w:val="28"/>
          <w:szCs w:val="28"/>
          <w:lang w:val="pt-BR"/>
        </w:rPr>
        <w:tab/>
        <w:t>( 1 + r)</w:t>
      </w:r>
      <w:r w:rsidR="002B042D" w:rsidRPr="003B1199">
        <w:rPr>
          <w:rFonts w:asciiTheme="majorHAnsi" w:hAnsiTheme="majorHAnsi" w:cstheme="majorHAnsi"/>
          <w:sz w:val="28"/>
          <w:szCs w:val="28"/>
          <w:vertAlign w:val="superscript"/>
          <w:lang w:val="pt-BR"/>
        </w:rPr>
        <w:t>i</w:t>
      </w:r>
    </w:p>
    <w:p w:rsidR="006F2911" w:rsidRPr="003B1199" w:rsidRDefault="006F2911" w:rsidP="006F2911">
      <w:pPr>
        <w:spacing w:after="0" w:line="240" w:lineRule="auto"/>
        <w:ind w:firstLine="720"/>
        <w:jc w:val="both"/>
        <w:rPr>
          <w:rFonts w:asciiTheme="majorHAnsi" w:hAnsiTheme="majorHAnsi" w:cstheme="majorHAnsi"/>
          <w:sz w:val="28"/>
          <w:szCs w:val="28"/>
          <w:u w:val="single"/>
          <w:lang w:val="pt-BR"/>
        </w:rPr>
      </w:pPr>
    </w:p>
    <w:p w:rsidR="002B042D" w:rsidRPr="003B1199" w:rsidRDefault="002B042D" w:rsidP="006F2911">
      <w:pPr>
        <w:spacing w:after="0" w:line="240" w:lineRule="auto"/>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Trong đó:</w:t>
      </w:r>
    </w:p>
    <w:p w:rsidR="006F2911" w:rsidRPr="003B1199" w:rsidRDefault="006F2911" w:rsidP="006F2911">
      <w:pPr>
        <w:spacing w:after="0" w:line="240" w:lineRule="auto"/>
        <w:ind w:firstLine="720"/>
        <w:jc w:val="both"/>
        <w:rPr>
          <w:rFonts w:asciiTheme="majorHAnsi" w:hAnsiTheme="majorHAnsi" w:cstheme="majorHAnsi"/>
          <w:sz w:val="28"/>
          <w:szCs w:val="28"/>
          <w:lang w:val="pt-BR"/>
        </w:rPr>
      </w:pPr>
    </w:p>
    <w:p w:rsidR="002B042D" w:rsidRPr="003B1199" w:rsidRDefault="002B042D" w:rsidP="006F2911">
      <w:pPr>
        <w:spacing w:after="0" w:line="240" w:lineRule="auto"/>
        <w:ind w:firstLine="72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 B</w:t>
      </w:r>
      <w:r w:rsidRPr="003B1199">
        <w:rPr>
          <w:rFonts w:asciiTheme="majorHAnsi" w:hAnsiTheme="majorHAnsi" w:cstheme="majorHAnsi"/>
          <w:sz w:val="28"/>
          <w:szCs w:val="28"/>
          <w:vertAlign w:val="subscript"/>
          <w:lang w:val="pt-BR"/>
        </w:rPr>
        <w:t>i</w:t>
      </w:r>
      <w:r w:rsidRPr="003B1199">
        <w:rPr>
          <w:rFonts w:asciiTheme="majorHAnsi" w:hAnsiTheme="majorHAnsi" w:cstheme="majorHAnsi"/>
          <w:sz w:val="28"/>
          <w:szCs w:val="28"/>
          <w:lang w:val="pt-BR"/>
        </w:rPr>
        <w:t>: Tổ</w:t>
      </w:r>
      <w:r w:rsidR="00966160">
        <w:rPr>
          <w:rFonts w:asciiTheme="majorHAnsi" w:hAnsiTheme="majorHAnsi" w:cstheme="majorHAnsi"/>
          <w:sz w:val="28"/>
          <w:szCs w:val="28"/>
          <w:lang w:val="pt-BR"/>
        </w:rPr>
        <w:t xml:space="preserve">ng </w:t>
      </w:r>
      <w:r w:rsidR="00966160" w:rsidRPr="00966160">
        <w:rPr>
          <w:rFonts w:asciiTheme="majorHAnsi" w:hAnsiTheme="majorHAnsi" w:cstheme="majorHAnsi"/>
          <w:sz w:val="28"/>
          <w:szCs w:val="28"/>
          <w:lang w:val="pt-BR"/>
        </w:rPr>
        <w:t>lợi ích</w:t>
      </w:r>
      <w:r w:rsidRPr="003B1199">
        <w:rPr>
          <w:rFonts w:asciiTheme="majorHAnsi" w:hAnsiTheme="majorHAnsi" w:cstheme="majorHAnsi"/>
          <w:sz w:val="28"/>
          <w:szCs w:val="28"/>
          <w:lang w:val="pt-BR"/>
        </w:rPr>
        <w:t xml:space="preserve"> của dự án ở năm i</w:t>
      </w:r>
    </w:p>
    <w:p w:rsidR="002B042D" w:rsidRPr="003B1199" w:rsidRDefault="002B042D" w:rsidP="006F2911">
      <w:pPr>
        <w:spacing w:after="0" w:line="240" w:lineRule="auto"/>
        <w:ind w:firstLine="720"/>
        <w:jc w:val="both"/>
        <w:rPr>
          <w:rFonts w:asciiTheme="majorHAnsi" w:hAnsiTheme="majorHAnsi" w:cstheme="majorHAnsi"/>
          <w:sz w:val="28"/>
          <w:szCs w:val="28"/>
          <w:vertAlign w:val="subscript"/>
          <w:lang w:val="pt-BR"/>
        </w:rPr>
      </w:pPr>
      <w:r w:rsidRPr="003B1199">
        <w:rPr>
          <w:rFonts w:asciiTheme="majorHAnsi" w:hAnsiTheme="majorHAnsi" w:cstheme="majorHAnsi"/>
          <w:sz w:val="28"/>
          <w:szCs w:val="28"/>
          <w:lang w:val="pt-BR"/>
        </w:rPr>
        <w:tab/>
        <w:t>B</w:t>
      </w:r>
      <w:r w:rsidRPr="003B1199">
        <w:rPr>
          <w:rFonts w:asciiTheme="majorHAnsi" w:hAnsiTheme="majorHAnsi" w:cstheme="majorHAnsi"/>
          <w:sz w:val="28"/>
          <w:szCs w:val="28"/>
          <w:vertAlign w:val="subscript"/>
          <w:lang w:val="pt-BR"/>
        </w:rPr>
        <w:t>i</w:t>
      </w:r>
      <w:r w:rsidRPr="003B1199">
        <w:rPr>
          <w:rFonts w:asciiTheme="majorHAnsi" w:hAnsiTheme="majorHAnsi" w:cstheme="majorHAnsi"/>
          <w:sz w:val="28"/>
          <w:szCs w:val="28"/>
          <w:lang w:val="pt-BR"/>
        </w:rPr>
        <w:t xml:space="preserve"> = B</w:t>
      </w:r>
      <w:r w:rsidR="008F7D14">
        <w:rPr>
          <w:rFonts w:asciiTheme="majorHAnsi" w:hAnsiTheme="majorHAnsi" w:cstheme="majorHAnsi"/>
          <w:sz w:val="28"/>
          <w:szCs w:val="28"/>
          <w:vertAlign w:val="subscript"/>
          <w:lang w:val="pt-BR"/>
        </w:rPr>
        <w:t>0i</w:t>
      </w:r>
      <w:r w:rsidRPr="003B1199">
        <w:rPr>
          <w:rFonts w:asciiTheme="majorHAnsi" w:hAnsiTheme="majorHAnsi" w:cstheme="majorHAnsi"/>
          <w:sz w:val="28"/>
          <w:szCs w:val="28"/>
          <w:lang w:val="pt-BR"/>
        </w:rPr>
        <w:t xml:space="preserve"> + T</w:t>
      </w:r>
      <w:r w:rsidRPr="003B1199">
        <w:rPr>
          <w:rFonts w:asciiTheme="majorHAnsi" w:hAnsiTheme="majorHAnsi" w:cstheme="majorHAnsi"/>
          <w:sz w:val="28"/>
          <w:szCs w:val="28"/>
          <w:vertAlign w:val="subscript"/>
          <w:lang w:val="pt-BR"/>
        </w:rPr>
        <w:t>kh</w:t>
      </w:r>
      <w:r w:rsidR="008F7D14">
        <w:rPr>
          <w:rFonts w:asciiTheme="majorHAnsi" w:hAnsiTheme="majorHAnsi" w:cstheme="majorHAnsi"/>
          <w:sz w:val="28"/>
          <w:szCs w:val="28"/>
          <w:vertAlign w:val="subscript"/>
          <w:lang w:val="pt-BR"/>
        </w:rPr>
        <w:t>i</w:t>
      </w:r>
      <w:r w:rsidRPr="003B1199">
        <w:rPr>
          <w:rFonts w:asciiTheme="majorHAnsi" w:hAnsiTheme="majorHAnsi" w:cstheme="majorHAnsi"/>
          <w:sz w:val="28"/>
          <w:szCs w:val="28"/>
          <w:lang w:val="pt-BR"/>
        </w:rPr>
        <w:t xml:space="preserve"> + V</w:t>
      </w:r>
      <w:r w:rsidRPr="003B1199">
        <w:rPr>
          <w:rFonts w:asciiTheme="majorHAnsi" w:hAnsiTheme="majorHAnsi" w:cstheme="majorHAnsi"/>
          <w:sz w:val="28"/>
          <w:szCs w:val="28"/>
          <w:vertAlign w:val="subscript"/>
          <w:lang w:val="pt-BR"/>
        </w:rPr>
        <w:t>b</w:t>
      </w:r>
      <w:r w:rsidR="008F7D14">
        <w:rPr>
          <w:rFonts w:asciiTheme="majorHAnsi" w:hAnsiTheme="majorHAnsi" w:cstheme="majorHAnsi"/>
          <w:sz w:val="28"/>
          <w:szCs w:val="28"/>
          <w:vertAlign w:val="subscript"/>
          <w:lang w:val="pt-BR"/>
        </w:rPr>
        <w:t>i</w:t>
      </w:r>
    </w:p>
    <w:p w:rsidR="002B042D" w:rsidRPr="003B1199" w:rsidRDefault="002B042D" w:rsidP="006F2911">
      <w:pPr>
        <w:tabs>
          <w:tab w:val="left" w:pos="1980"/>
        </w:tabs>
        <w:spacing w:after="0" w:line="240" w:lineRule="auto"/>
        <w:ind w:firstLine="72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Bao gồm :</w:t>
      </w:r>
      <w:r w:rsidRPr="003B1199">
        <w:rPr>
          <w:rFonts w:asciiTheme="majorHAnsi" w:hAnsiTheme="majorHAnsi" w:cstheme="majorHAnsi"/>
          <w:sz w:val="28"/>
          <w:szCs w:val="28"/>
          <w:lang w:val="pt-BR"/>
        </w:rPr>
        <w:tab/>
        <w:t>- B</w:t>
      </w:r>
      <w:r w:rsidR="008F7D14">
        <w:rPr>
          <w:rFonts w:asciiTheme="majorHAnsi" w:hAnsiTheme="majorHAnsi" w:cstheme="majorHAnsi"/>
          <w:sz w:val="28"/>
          <w:szCs w:val="28"/>
          <w:vertAlign w:val="subscript"/>
          <w:lang w:val="pt-BR"/>
        </w:rPr>
        <w:t>0i</w:t>
      </w:r>
      <w:r w:rsidRPr="003B1199">
        <w:rPr>
          <w:rFonts w:asciiTheme="majorHAnsi" w:hAnsiTheme="majorHAnsi" w:cstheme="majorHAnsi"/>
          <w:sz w:val="28"/>
          <w:szCs w:val="28"/>
          <w:lang w:val="pt-BR"/>
        </w:rPr>
        <w:t>: Doanh thu hàng năm của dự án</w:t>
      </w:r>
    </w:p>
    <w:p w:rsidR="002B042D" w:rsidRPr="003B1199" w:rsidRDefault="002B042D" w:rsidP="006F2911">
      <w:pPr>
        <w:numPr>
          <w:ilvl w:val="0"/>
          <w:numId w:val="1"/>
        </w:numPr>
        <w:tabs>
          <w:tab w:val="clear" w:pos="2340"/>
          <w:tab w:val="left" w:pos="900"/>
        </w:tabs>
        <w:spacing w:after="0" w:line="240" w:lineRule="auto"/>
        <w:ind w:left="0" w:firstLine="198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T</w:t>
      </w:r>
      <w:r w:rsidRPr="003B1199">
        <w:rPr>
          <w:rFonts w:asciiTheme="majorHAnsi" w:hAnsiTheme="majorHAnsi" w:cstheme="majorHAnsi"/>
          <w:sz w:val="28"/>
          <w:szCs w:val="28"/>
          <w:vertAlign w:val="subscript"/>
          <w:lang w:val="pt-BR"/>
        </w:rPr>
        <w:t>kh</w:t>
      </w:r>
      <w:r w:rsidR="008F7D14">
        <w:rPr>
          <w:rFonts w:asciiTheme="majorHAnsi" w:hAnsiTheme="majorHAnsi" w:cstheme="majorHAnsi"/>
          <w:sz w:val="28"/>
          <w:szCs w:val="28"/>
          <w:vertAlign w:val="subscript"/>
          <w:lang w:val="pt-BR"/>
        </w:rPr>
        <w:t>i</w:t>
      </w:r>
      <w:r w:rsidRPr="003B1199">
        <w:rPr>
          <w:rFonts w:asciiTheme="majorHAnsi" w:hAnsiTheme="majorHAnsi" w:cstheme="majorHAnsi"/>
          <w:sz w:val="28"/>
          <w:szCs w:val="28"/>
          <w:lang w:val="pt-BR"/>
        </w:rPr>
        <w:t xml:space="preserve"> : Các khoản thu khác</w:t>
      </w:r>
      <w:r w:rsidR="008F7D14">
        <w:rPr>
          <w:rFonts w:asciiTheme="majorHAnsi" w:hAnsiTheme="majorHAnsi" w:cstheme="majorHAnsi"/>
          <w:sz w:val="28"/>
          <w:szCs w:val="28"/>
          <w:lang w:val="pt-BR"/>
        </w:rPr>
        <w:t xml:space="preserve"> </w:t>
      </w:r>
      <w:r w:rsidR="008F7D14" w:rsidRPr="008F7D14">
        <w:rPr>
          <w:rFonts w:asciiTheme="majorHAnsi" w:hAnsiTheme="majorHAnsi" w:cstheme="majorHAnsi"/>
          <w:sz w:val="28"/>
          <w:szCs w:val="28"/>
          <w:lang w:val="pt-BR"/>
        </w:rPr>
        <w:t>tại năm i</w:t>
      </w:r>
    </w:p>
    <w:p w:rsidR="002B042D" w:rsidRPr="003B1199" w:rsidRDefault="005129C3" w:rsidP="005129C3">
      <w:pPr>
        <w:tabs>
          <w:tab w:val="left" w:pos="900"/>
        </w:tabs>
        <w:spacing w:after="0" w:line="240" w:lineRule="auto"/>
        <w:jc w:val="both"/>
        <w:rPr>
          <w:rFonts w:asciiTheme="majorHAnsi" w:hAnsiTheme="majorHAnsi" w:cstheme="majorHAnsi"/>
          <w:sz w:val="28"/>
          <w:szCs w:val="28"/>
          <w:lang w:val="pt-BR"/>
        </w:rPr>
      </w:pPr>
      <w:r>
        <w:rPr>
          <w:rFonts w:asciiTheme="majorHAnsi" w:hAnsiTheme="majorHAnsi" w:cstheme="majorHAnsi"/>
          <w:sz w:val="28"/>
          <w:szCs w:val="28"/>
          <w:lang w:val="pt-BR"/>
        </w:rPr>
        <w:lastRenderedPageBreak/>
        <w:tab/>
        <w:t xml:space="preserve">- </w:t>
      </w:r>
      <w:r w:rsidR="002B042D" w:rsidRPr="003B1199">
        <w:rPr>
          <w:rFonts w:asciiTheme="majorHAnsi" w:hAnsiTheme="majorHAnsi" w:cstheme="majorHAnsi"/>
          <w:sz w:val="28"/>
          <w:szCs w:val="28"/>
          <w:lang w:val="pt-BR"/>
        </w:rPr>
        <w:t>V</w:t>
      </w:r>
      <w:r w:rsidR="002B042D" w:rsidRPr="003B1199">
        <w:rPr>
          <w:rFonts w:asciiTheme="majorHAnsi" w:hAnsiTheme="majorHAnsi" w:cstheme="majorHAnsi"/>
          <w:sz w:val="28"/>
          <w:szCs w:val="28"/>
          <w:vertAlign w:val="subscript"/>
          <w:lang w:val="pt-BR"/>
        </w:rPr>
        <w:t>b</w:t>
      </w:r>
      <w:r w:rsidR="008F7D14">
        <w:rPr>
          <w:rFonts w:asciiTheme="majorHAnsi" w:hAnsiTheme="majorHAnsi" w:cstheme="majorHAnsi"/>
          <w:sz w:val="28"/>
          <w:szCs w:val="28"/>
          <w:vertAlign w:val="subscript"/>
          <w:lang w:val="pt-BR"/>
        </w:rPr>
        <w:t>i</w:t>
      </w:r>
      <w:r w:rsidR="002B042D" w:rsidRPr="003B1199">
        <w:rPr>
          <w:rFonts w:asciiTheme="majorHAnsi" w:hAnsiTheme="majorHAnsi" w:cstheme="majorHAnsi"/>
          <w:sz w:val="28"/>
          <w:szCs w:val="28"/>
          <w:lang w:val="pt-BR"/>
        </w:rPr>
        <w:t xml:space="preserve">: Giá trị còn lại chưa chiết khấu hết </w:t>
      </w:r>
      <w:r w:rsidR="00C04A9F">
        <w:rPr>
          <w:rFonts w:asciiTheme="majorHAnsi" w:hAnsiTheme="majorHAnsi" w:cstheme="majorHAnsi"/>
          <w:sz w:val="28"/>
          <w:szCs w:val="28"/>
          <w:lang w:val="pt-BR"/>
        </w:rPr>
        <w:t>h</w:t>
      </w:r>
      <w:r w:rsidR="00C04A9F" w:rsidRPr="00C04A9F">
        <w:rPr>
          <w:rFonts w:asciiTheme="majorHAnsi" w:hAnsiTheme="majorHAnsi" w:cstheme="majorHAnsi"/>
          <w:sz w:val="28"/>
          <w:szCs w:val="28"/>
          <w:lang w:val="pt-BR"/>
        </w:rPr>
        <w:t>oặc chưa chiết khấu (nếu có)</w:t>
      </w:r>
      <w:r w:rsidR="00C04A9F">
        <w:rPr>
          <w:rFonts w:asciiTheme="majorHAnsi" w:hAnsiTheme="majorHAnsi" w:cstheme="majorHAnsi"/>
          <w:sz w:val="28"/>
          <w:szCs w:val="28"/>
          <w:lang w:val="pt-BR"/>
        </w:rPr>
        <w:t xml:space="preserve"> </w:t>
      </w:r>
      <w:r w:rsidR="002B042D" w:rsidRPr="003B1199">
        <w:rPr>
          <w:rFonts w:asciiTheme="majorHAnsi" w:hAnsiTheme="majorHAnsi" w:cstheme="majorHAnsi"/>
          <w:sz w:val="28"/>
          <w:szCs w:val="28"/>
          <w:lang w:val="pt-BR"/>
        </w:rPr>
        <w:t>của tài sản cố định vào năm tính toán cuối cùng</w:t>
      </w:r>
      <w:r w:rsidR="00C04A9F">
        <w:rPr>
          <w:rFonts w:asciiTheme="majorHAnsi" w:hAnsiTheme="majorHAnsi" w:cstheme="majorHAnsi"/>
          <w:sz w:val="28"/>
          <w:szCs w:val="28"/>
          <w:lang w:val="pt-BR"/>
        </w:rPr>
        <w:t xml:space="preserve"> </w:t>
      </w:r>
      <w:r w:rsidR="00BB5BE4">
        <w:rPr>
          <w:rFonts w:asciiTheme="majorHAnsi" w:hAnsiTheme="majorHAnsi" w:cstheme="majorHAnsi"/>
          <w:sz w:val="28"/>
          <w:szCs w:val="28"/>
          <w:lang w:val="pt-BR"/>
        </w:rPr>
        <w:t>t</w:t>
      </w:r>
      <w:r w:rsidR="00BB5BE4" w:rsidRPr="00BB5BE4">
        <w:rPr>
          <w:rFonts w:asciiTheme="majorHAnsi" w:hAnsiTheme="majorHAnsi" w:cstheme="majorHAnsi"/>
          <w:sz w:val="28"/>
          <w:szCs w:val="28"/>
          <w:lang w:val="pt-BR"/>
        </w:rPr>
        <w:t>ại</w:t>
      </w:r>
      <w:r w:rsidR="00C04A9F" w:rsidRPr="00C04A9F">
        <w:rPr>
          <w:rFonts w:asciiTheme="majorHAnsi" w:hAnsiTheme="majorHAnsi" w:cstheme="majorHAnsi"/>
          <w:sz w:val="28"/>
          <w:szCs w:val="28"/>
          <w:lang w:val="pt-BR"/>
        </w:rPr>
        <w:t xml:space="preserve"> năm </w:t>
      </w:r>
      <w:r w:rsidR="00D4071C">
        <w:rPr>
          <w:rFonts w:asciiTheme="majorHAnsi" w:hAnsiTheme="majorHAnsi" w:cstheme="majorHAnsi"/>
          <w:sz w:val="28"/>
          <w:szCs w:val="28"/>
          <w:lang w:val="pt-BR"/>
        </w:rPr>
        <w:t>i</w:t>
      </w:r>
      <w:r w:rsidR="00C04A9F" w:rsidRPr="00C04A9F">
        <w:rPr>
          <w:rFonts w:asciiTheme="majorHAnsi" w:hAnsiTheme="majorHAnsi" w:cstheme="majorHAnsi"/>
          <w:sz w:val="28"/>
          <w:szCs w:val="28"/>
          <w:lang w:val="pt-BR"/>
        </w:rPr>
        <w:t xml:space="preserve"> (i chạy từ 1 đến n)</w:t>
      </w:r>
    </w:p>
    <w:p w:rsidR="006F2911" w:rsidRPr="003B1199" w:rsidRDefault="006F2911" w:rsidP="006F2911">
      <w:pPr>
        <w:spacing w:after="0" w:line="240" w:lineRule="auto"/>
        <w:ind w:firstLine="720"/>
        <w:jc w:val="both"/>
        <w:rPr>
          <w:rFonts w:asciiTheme="majorHAnsi" w:hAnsiTheme="majorHAnsi" w:cstheme="majorHAnsi"/>
          <w:sz w:val="28"/>
          <w:szCs w:val="28"/>
          <w:lang w:val="pt-BR"/>
        </w:rPr>
      </w:pPr>
    </w:p>
    <w:p w:rsidR="002B042D" w:rsidRPr="003B1199" w:rsidRDefault="002B042D" w:rsidP="006F2911">
      <w:pPr>
        <w:spacing w:after="0" w:line="240" w:lineRule="auto"/>
        <w:ind w:firstLine="72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 C</w:t>
      </w:r>
      <w:r w:rsidRPr="003B1199">
        <w:rPr>
          <w:rFonts w:asciiTheme="majorHAnsi" w:hAnsiTheme="majorHAnsi" w:cstheme="majorHAnsi"/>
          <w:sz w:val="28"/>
          <w:szCs w:val="28"/>
          <w:vertAlign w:val="subscript"/>
          <w:lang w:val="pt-BR"/>
        </w:rPr>
        <w:t xml:space="preserve">i </w:t>
      </w:r>
      <w:r w:rsidRPr="003B1199">
        <w:rPr>
          <w:rFonts w:asciiTheme="majorHAnsi" w:hAnsiTheme="majorHAnsi" w:cstheme="majorHAnsi"/>
          <w:sz w:val="28"/>
          <w:szCs w:val="28"/>
          <w:lang w:val="pt-BR"/>
        </w:rPr>
        <w:t>: Tổng chi phí của dự án ở năm i</w:t>
      </w:r>
    </w:p>
    <w:p w:rsidR="002B042D" w:rsidRPr="00C04A9F" w:rsidRDefault="002B042D" w:rsidP="006F2911">
      <w:pPr>
        <w:spacing w:after="0" w:line="240" w:lineRule="auto"/>
        <w:ind w:firstLine="1440"/>
        <w:jc w:val="both"/>
        <w:rPr>
          <w:rFonts w:asciiTheme="majorHAnsi" w:hAnsiTheme="majorHAnsi" w:cstheme="majorHAnsi"/>
          <w:sz w:val="28"/>
          <w:szCs w:val="28"/>
          <w:vertAlign w:val="subscript"/>
          <w:lang w:val="pt-BR"/>
        </w:rPr>
      </w:pPr>
      <w:r w:rsidRPr="003B1199">
        <w:rPr>
          <w:rFonts w:asciiTheme="majorHAnsi" w:hAnsiTheme="majorHAnsi" w:cstheme="majorHAnsi"/>
          <w:sz w:val="28"/>
          <w:szCs w:val="28"/>
        </w:rPr>
        <w:t>C</w:t>
      </w:r>
      <w:r w:rsidRPr="003B1199">
        <w:rPr>
          <w:rFonts w:asciiTheme="majorHAnsi" w:hAnsiTheme="majorHAnsi" w:cstheme="majorHAnsi"/>
          <w:sz w:val="28"/>
          <w:szCs w:val="28"/>
          <w:vertAlign w:val="subscript"/>
        </w:rPr>
        <w:t>i</w:t>
      </w:r>
      <w:r w:rsidRPr="003B1199">
        <w:rPr>
          <w:rFonts w:asciiTheme="majorHAnsi" w:hAnsiTheme="majorHAnsi" w:cstheme="majorHAnsi"/>
          <w:sz w:val="28"/>
          <w:szCs w:val="28"/>
        </w:rPr>
        <w:t xml:space="preserve"> = </w:t>
      </w:r>
      <w:r w:rsidR="00C04A9F" w:rsidRPr="00C04A9F">
        <w:rPr>
          <w:rFonts w:asciiTheme="majorHAnsi" w:hAnsiTheme="majorHAnsi" w:cstheme="majorHAnsi"/>
          <w:sz w:val="28"/>
          <w:szCs w:val="28"/>
          <w:lang w:val="pt-BR"/>
        </w:rPr>
        <w:t>I</w:t>
      </w:r>
      <w:r w:rsidRPr="003B1199">
        <w:rPr>
          <w:rFonts w:asciiTheme="majorHAnsi" w:hAnsiTheme="majorHAnsi" w:cstheme="majorHAnsi"/>
          <w:sz w:val="28"/>
          <w:szCs w:val="28"/>
          <w:vertAlign w:val="subscript"/>
        </w:rPr>
        <w:t>t</w:t>
      </w:r>
      <w:r w:rsidR="00C04A9F" w:rsidRP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vertAlign w:val="subscript"/>
        </w:rPr>
        <w:t xml:space="preserve"> </w:t>
      </w:r>
      <w:r w:rsidRPr="003B1199">
        <w:rPr>
          <w:rFonts w:asciiTheme="majorHAnsi" w:hAnsiTheme="majorHAnsi" w:cstheme="majorHAnsi"/>
          <w:sz w:val="28"/>
          <w:szCs w:val="28"/>
        </w:rPr>
        <w:t>+ C</w:t>
      </w:r>
      <w:r w:rsidR="00C04A9F" w:rsidRPr="00C04A9F">
        <w:rPr>
          <w:rFonts w:asciiTheme="majorHAnsi" w:hAnsiTheme="majorHAnsi" w:cstheme="majorHAnsi"/>
          <w:sz w:val="28"/>
          <w:szCs w:val="28"/>
          <w:vertAlign w:val="subscript"/>
          <w:lang w:val="pt-BR"/>
        </w:rPr>
        <w:t>0</w:t>
      </w:r>
      <w:r w:rsidRPr="003B1199">
        <w:rPr>
          <w:rFonts w:asciiTheme="majorHAnsi" w:hAnsiTheme="majorHAnsi" w:cstheme="majorHAnsi"/>
          <w:sz w:val="28"/>
          <w:szCs w:val="28"/>
          <w:vertAlign w:val="subscript"/>
        </w:rPr>
        <w:t>t</w:t>
      </w:r>
      <w:r w:rsidR="00C04A9F" w:rsidRPr="00C04A9F">
        <w:rPr>
          <w:rFonts w:asciiTheme="majorHAnsi" w:hAnsiTheme="majorHAnsi" w:cstheme="majorHAnsi"/>
          <w:sz w:val="28"/>
          <w:szCs w:val="28"/>
          <w:vertAlign w:val="subscript"/>
          <w:lang w:val="pt-BR"/>
        </w:rPr>
        <w:t>i</w:t>
      </w:r>
    </w:p>
    <w:p w:rsidR="002B042D" w:rsidRPr="003B1199" w:rsidRDefault="002B042D" w:rsidP="006F2911">
      <w:pPr>
        <w:tabs>
          <w:tab w:val="left" w:pos="1980"/>
        </w:tabs>
        <w:spacing w:after="0" w:line="240" w:lineRule="auto"/>
        <w:ind w:firstLine="720"/>
        <w:jc w:val="both"/>
        <w:rPr>
          <w:rFonts w:asciiTheme="majorHAnsi" w:hAnsiTheme="majorHAnsi" w:cstheme="majorHAnsi"/>
          <w:sz w:val="28"/>
          <w:szCs w:val="28"/>
        </w:rPr>
      </w:pPr>
      <w:r w:rsidRPr="003B1199">
        <w:rPr>
          <w:rFonts w:asciiTheme="majorHAnsi" w:hAnsiTheme="majorHAnsi" w:cstheme="majorHAnsi"/>
          <w:sz w:val="28"/>
          <w:szCs w:val="28"/>
        </w:rPr>
        <w:t xml:space="preserve">Bao gồm: </w:t>
      </w:r>
      <w:r w:rsidRPr="003B1199">
        <w:rPr>
          <w:rFonts w:asciiTheme="majorHAnsi" w:hAnsiTheme="majorHAnsi" w:cstheme="majorHAnsi"/>
          <w:sz w:val="28"/>
          <w:szCs w:val="28"/>
        </w:rPr>
        <w:tab/>
        <w:t xml:space="preserve">- </w:t>
      </w:r>
      <w:r w:rsidR="00C04A9F" w:rsidRPr="00C04A9F">
        <w:rPr>
          <w:rFonts w:asciiTheme="majorHAnsi" w:hAnsiTheme="majorHAnsi" w:cstheme="majorHAnsi"/>
          <w:sz w:val="28"/>
          <w:szCs w:val="28"/>
          <w:lang w:val="pt-BR"/>
        </w:rPr>
        <w:t>I</w:t>
      </w:r>
      <w:r w:rsidRPr="003B1199">
        <w:rPr>
          <w:rFonts w:asciiTheme="majorHAnsi" w:hAnsiTheme="majorHAnsi" w:cstheme="majorHAnsi"/>
          <w:sz w:val="28"/>
          <w:szCs w:val="28"/>
          <w:vertAlign w:val="subscript"/>
        </w:rPr>
        <w:t>t</w:t>
      </w:r>
      <w:r w:rsidR="00C04A9F" w:rsidRP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vertAlign w:val="subscript"/>
        </w:rPr>
        <w:t xml:space="preserve"> </w:t>
      </w:r>
      <w:r w:rsidRPr="003B1199">
        <w:rPr>
          <w:rFonts w:asciiTheme="majorHAnsi" w:hAnsiTheme="majorHAnsi" w:cstheme="majorHAnsi"/>
          <w:sz w:val="28"/>
          <w:szCs w:val="28"/>
        </w:rPr>
        <w:t xml:space="preserve">: Tổng chi phí đầu tư </w:t>
      </w:r>
      <w:r w:rsidR="00C04A9F" w:rsidRPr="00C04A9F">
        <w:rPr>
          <w:rFonts w:asciiTheme="majorHAnsi" w:hAnsiTheme="majorHAnsi" w:cstheme="majorHAnsi"/>
          <w:sz w:val="28"/>
          <w:szCs w:val="28"/>
          <w:lang w:val="pt-BR"/>
        </w:rPr>
        <w:t>(nếu có)</w:t>
      </w:r>
      <w:r w:rsidR="00C04A9F">
        <w:rPr>
          <w:rFonts w:asciiTheme="majorHAnsi" w:hAnsiTheme="majorHAnsi" w:cstheme="majorHAnsi"/>
          <w:sz w:val="28"/>
          <w:szCs w:val="28"/>
          <w:lang w:val="pt-BR"/>
        </w:rPr>
        <w:t xml:space="preserve"> </w:t>
      </w:r>
      <w:r w:rsidR="00C04A9F" w:rsidRPr="00C04A9F">
        <w:rPr>
          <w:rFonts w:asciiTheme="majorHAnsi" w:hAnsiTheme="majorHAnsi" w:cstheme="majorHAnsi"/>
          <w:sz w:val="28"/>
          <w:szCs w:val="28"/>
          <w:lang w:val="pt-BR"/>
        </w:rPr>
        <w:t>năm i</w:t>
      </w:r>
      <w:r w:rsidR="00C04A9F">
        <w:rPr>
          <w:rFonts w:asciiTheme="majorHAnsi" w:hAnsiTheme="majorHAnsi" w:cstheme="majorHAnsi"/>
          <w:sz w:val="28"/>
          <w:szCs w:val="28"/>
          <w:lang w:val="pt-BR"/>
        </w:rPr>
        <w:t xml:space="preserve"> </w:t>
      </w:r>
    </w:p>
    <w:p w:rsidR="002B042D" w:rsidRPr="00C04A9F" w:rsidRDefault="002B042D" w:rsidP="006F2911">
      <w:pPr>
        <w:spacing w:after="0" w:line="240" w:lineRule="auto"/>
        <w:ind w:left="720" w:firstLine="1260"/>
        <w:jc w:val="both"/>
        <w:rPr>
          <w:rFonts w:asciiTheme="majorHAnsi" w:hAnsiTheme="majorHAnsi" w:cstheme="majorHAnsi"/>
          <w:sz w:val="28"/>
          <w:szCs w:val="28"/>
        </w:rPr>
      </w:pPr>
      <w:r w:rsidRPr="003B1199">
        <w:rPr>
          <w:rFonts w:asciiTheme="majorHAnsi" w:hAnsiTheme="majorHAnsi" w:cstheme="majorHAnsi"/>
          <w:sz w:val="28"/>
          <w:szCs w:val="28"/>
          <w:lang w:val="pt-BR"/>
        </w:rPr>
        <w:t>- C</w:t>
      </w:r>
      <w:r w:rsidR="00C04A9F">
        <w:rPr>
          <w:rFonts w:asciiTheme="majorHAnsi" w:hAnsiTheme="majorHAnsi" w:cstheme="majorHAnsi"/>
          <w:sz w:val="28"/>
          <w:szCs w:val="28"/>
          <w:vertAlign w:val="subscript"/>
          <w:lang w:val="pt-BR"/>
        </w:rPr>
        <w:t>0</w:t>
      </w:r>
      <w:r w:rsidRPr="003B1199">
        <w:rPr>
          <w:rFonts w:asciiTheme="majorHAnsi" w:hAnsiTheme="majorHAnsi" w:cstheme="majorHAnsi"/>
          <w:sz w:val="28"/>
          <w:szCs w:val="28"/>
          <w:vertAlign w:val="subscript"/>
          <w:lang w:val="pt-BR"/>
        </w:rPr>
        <w:t>t</w:t>
      </w:r>
      <w:r w:rsid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vertAlign w:val="subscript"/>
          <w:lang w:val="pt-BR"/>
        </w:rPr>
        <w:t xml:space="preserve"> </w:t>
      </w:r>
      <w:r w:rsidRPr="003B1199">
        <w:rPr>
          <w:rFonts w:asciiTheme="majorHAnsi" w:hAnsiTheme="majorHAnsi" w:cstheme="majorHAnsi"/>
          <w:sz w:val="28"/>
          <w:szCs w:val="28"/>
          <w:lang w:val="pt-BR"/>
        </w:rPr>
        <w:t>:</w:t>
      </w:r>
      <w:r w:rsidRPr="003B1199">
        <w:rPr>
          <w:rFonts w:asciiTheme="majorHAnsi" w:hAnsiTheme="majorHAnsi" w:cstheme="majorHAnsi"/>
          <w:sz w:val="28"/>
          <w:szCs w:val="28"/>
          <w:vertAlign w:val="subscript"/>
          <w:lang w:val="pt-BR"/>
        </w:rPr>
        <w:t xml:space="preserve"> </w:t>
      </w:r>
      <w:r w:rsidRPr="003B1199">
        <w:rPr>
          <w:rFonts w:asciiTheme="majorHAnsi" w:hAnsiTheme="majorHAnsi" w:cstheme="majorHAnsi"/>
          <w:sz w:val="28"/>
          <w:szCs w:val="28"/>
          <w:lang w:val="pt-BR"/>
        </w:rPr>
        <w:t>Chi phí</w:t>
      </w:r>
      <w:r w:rsidRPr="003B1199">
        <w:rPr>
          <w:rFonts w:asciiTheme="majorHAnsi" w:hAnsiTheme="majorHAnsi" w:cstheme="majorHAnsi"/>
          <w:sz w:val="28"/>
          <w:szCs w:val="28"/>
          <w:vertAlign w:val="subscript"/>
          <w:lang w:val="pt-BR"/>
        </w:rPr>
        <w:t xml:space="preserve">  </w:t>
      </w:r>
      <w:r w:rsidRPr="003B1199">
        <w:rPr>
          <w:rFonts w:asciiTheme="majorHAnsi" w:hAnsiTheme="majorHAnsi" w:cstheme="majorHAnsi"/>
          <w:sz w:val="28"/>
          <w:szCs w:val="28"/>
          <w:lang w:val="pt-BR"/>
        </w:rPr>
        <w:t>hoạt động hàng năm của dự án</w:t>
      </w:r>
      <w:r w:rsidR="00C04A9F">
        <w:rPr>
          <w:rFonts w:asciiTheme="majorHAnsi" w:hAnsiTheme="majorHAnsi" w:cstheme="majorHAnsi"/>
          <w:sz w:val="28"/>
          <w:szCs w:val="28"/>
          <w:lang w:val="pt-BR"/>
        </w:rPr>
        <w:t xml:space="preserve"> t</w:t>
      </w:r>
      <w:r w:rsidR="00C04A9F" w:rsidRPr="00C04A9F">
        <w:rPr>
          <w:rFonts w:asciiTheme="majorHAnsi" w:hAnsiTheme="majorHAnsi" w:cstheme="majorHAnsi"/>
          <w:sz w:val="28"/>
          <w:szCs w:val="28"/>
          <w:lang w:val="pt-BR"/>
        </w:rPr>
        <w:t>ại năm i</w:t>
      </w:r>
    </w:p>
    <w:p w:rsidR="002B042D" w:rsidRPr="003B1199" w:rsidRDefault="002B042D" w:rsidP="00C04A9F">
      <w:pPr>
        <w:spacing w:after="0" w:line="240" w:lineRule="auto"/>
        <w:ind w:left="720" w:firstLine="720"/>
        <w:jc w:val="both"/>
        <w:rPr>
          <w:rFonts w:asciiTheme="majorHAnsi" w:hAnsiTheme="majorHAnsi" w:cstheme="majorHAnsi"/>
          <w:sz w:val="28"/>
          <w:szCs w:val="28"/>
          <w:vertAlign w:val="subscript"/>
          <w:lang w:val="pt-BR"/>
        </w:rPr>
      </w:pPr>
      <w:r w:rsidRPr="003B1199">
        <w:rPr>
          <w:rFonts w:asciiTheme="majorHAnsi" w:hAnsiTheme="majorHAnsi" w:cstheme="majorHAnsi"/>
          <w:sz w:val="28"/>
          <w:szCs w:val="28"/>
          <w:lang w:val="pt-BR"/>
        </w:rPr>
        <w:t>C</w:t>
      </w:r>
      <w:r w:rsidR="00C04A9F">
        <w:rPr>
          <w:rFonts w:asciiTheme="majorHAnsi" w:hAnsiTheme="majorHAnsi" w:cstheme="majorHAnsi"/>
          <w:sz w:val="28"/>
          <w:szCs w:val="28"/>
          <w:vertAlign w:val="subscript"/>
          <w:lang w:val="pt-BR"/>
        </w:rPr>
        <w:t>0</w:t>
      </w:r>
      <w:r w:rsidRPr="003B1199">
        <w:rPr>
          <w:rFonts w:asciiTheme="majorHAnsi" w:hAnsiTheme="majorHAnsi" w:cstheme="majorHAnsi"/>
          <w:sz w:val="28"/>
          <w:szCs w:val="28"/>
          <w:vertAlign w:val="subscript"/>
          <w:lang w:val="pt-BR"/>
        </w:rPr>
        <w:t>t</w:t>
      </w:r>
      <w:r w:rsid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lang w:val="pt-BR"/>
        </w:rPr>
        <w:t xml:space="preserve"> = C</w:t>
      </w:r>
      <w:r w:rsidRPr="003B1199">
        <w:rPr>
          <w:rFonts w:asciiTheme="majorHAnsi" w:hAnsiTheme="majorHAnsi" w:cstheme="majorHAnsi"/>
          <w:sz w:val="28"/>
          <w:szCs w:val="28"/>
          <w:vertAlign w:val="subscript"/>
          <w:lang w:val="pt-BR"/>
        </w:rPr>
        <w:t>t</w:t>
      </w:r>
      <w:r w:rsid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vertAlign w:val="subscript"/>
          <w:lang w:val="pt-BR"/>
        </w:rPr>
        <w:t xml:space="preserve"> </w:t>
      </w:r>
      <w:r w:rsidRPr="003B1199">
        <w:rPr>
          <w:rFonts w:asciiTheme="majorHAnsi" w:hAnsiTheme="majorHAnsi" w:cstheme="majorHAnsi"/>
          <w:sz w:val="28"/>
          <w:szCs w:val="28"/>
          <w:lang w:val="pt-BR"/>
        </w:rPr>
        <w:t xml:space="preserve"> - (D</w:t>
      </w:r>
      <w:r w:rsidRPr="003B1199">
        <w:rPr>
          <w:rFonts w:asciiTheme="majorHAnsi" w:hAnsiTheme="majorHAnsi" w:cstheme="majorHAnsi"/>
          <w:sz w:val="28"/>
          <w:szCs w:val="28"/>
          <w:vertAlign w:val="subscript"/>
          <w:lang w:val="pt-BR"/>
        </w:rPr>
        <w:t>t</w:t>
      </w:r>
      <w:r w:rsid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vertAlign w:val="subscript"/>
          <w:lang w:val="pt-BR"/>
        </w:rPr>
        <w:t xml:space="preserve"> </w:t>
      </w:r>
      <w:r w:rsidRPr="003B1199">
        <w:rPr>
          <w:rFonts w:asciiTheme="majorHAnsi" w:hAnsiTheme="majorHAnsi" w:cstheme="majorHAnsi"/>
          <w:sz w:val="28"/>
          <w:szCs w:val="28"/>
          <w:lang w:val="pt-BR"/>
        </w:rPr>
        <w:t>+ L</w:t>
      </w:r>
      <w:r w:rsidRPr="003B1199">
        <w:rPr>
          <w:rFonts w:asciiTheme="majorHAnsi" w:hAnsiTheme="majorHAnsi" w:cstheme="majorHAnsi"/>
          <w:sz w:val="28"/>
          <w:szCs w:val="28"/>
          <w:vertAlign w:val="subscript"/>
          <w:lang w:val="pt-BR"/>
        </w:rPr>
        <w:t>t</w:t>
      </w:r>
      <w:r w:rsid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lang w:val="pt-BR"/>
        </w:rPr>
        <w:t xml:space="preserve"> ) + T</w:t>
      </w:r>
      <w:r w:rsidRPr="003B1199">
        <w:rPr>
          <w:rFonts w:asciiTheme="majorHAnsi" w:hAnsiTheme="majorHAnsi" w:cstheme="majorHAnsi"/>
          <w:sz w:val="28"/>
          <w:szCs w:val="28"/>
          <w:vertAlign w:val="subscript"/>
          <w:lang w:val="pt-BR"/>
        </w:rPr>
        <w:t>n</w:t>
      </w:r>
      <w:r w:rsidR="00C04A9F">
        <w:rPr>
          <w:rFonts w:asciiTheme="majorHAnsi" w:hAnsiTheme="majorHAnsi" w:cstheme="majorHAnsi"/>
          <w:sz w:val="28"/>
          <w:szCs w:val="28"/>
          <w:vertAlign w:val="subscript"/>
          <w:lang w:val="pt-BR"/>
        </w:rPr>
        <w:t>i</w:t>
      </w:r>
    </w:p>
    <w:p w:rsidR="002B042D" w:rsidRPr="003B1199" w:rsidRDefault="002B042D" w:rsidP="006F2911">
      <w:pPr>
        <w:tabs>
          <w:tab w:val="left" w:pos="1980"/>
        </w:tabs>
        <w:spacing w:after="0" w:line="240" w:lineRule="auto"/>
        <w:ind w:firstLine="72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 xml:space="preserve">Bao gồm: </w:t>
      </w:r>
      <w:r w:rsidRPr="003B1199">
        <w:rPr>
          <w:rFonts w:asciiTheme="majorHAnsi" w:hAnsiTheme="majorHAnsi" w:cstheme="majorHAnsi"/>
          <w:sz w:val="28"/>
          <w:szCs w:val="28"/>
          <w:lang w:val="pt-BR"/>
        </w:rPr>
        <w:tab/>
        <w:t>- C</w:t>
      </w:r>
      <w:r w:rsidRPr="003B1199">
        <w:rPr>
          <w:rFonts w:asciiTheme="majorHAnsi" w:hAnsiTheme="majorHAnsi" w:cstheme="majorHAnsi"/>
          <w:sz w:val="28"/>
          <w:szCs w:val="28"/>
          <w:vertAlign w:val="subscript"/>
          <w:lang w:val="pt-BR"/>
        </w:rPr>
        <w:t>t</w:t>
      </w:r>
      <w:r w:rsidR="00C04A9F">
        <w:rPr>
          <w:rFonts w:asciiTheme="majorHAnsi" w:hAnsiTheme="majorHAnsi" w:cstheme="majorHAnsi"/>
          <w:sz w:val="28"/>
          <w:szCs w:val="28"/>
          <w:vertAlign w:val="subscript"/>
          <w:lang w:val="pt-BR"/>
        </w:rPr>
        <w:t>i</w:t>
      </w:r>
      <w:r w:rsidR="00C04A9F">
        <w:rPr>
          <w:rFonts w:asciiTheme="majorHAnsi" w:hAnsiTheme="majorHAnsi" w:cstheme="majorHAnsi"/>
          <w:sz w:val="28"/>
          <w:szCs w:val="28"/>
          <w:lang w:val="pt-BR"/>
        </w:rPr>
        <w:t xml:space="preserve"> : Chi phí giá thành</w:t>
      </w:r>
      <w:r w:rsidRPr="003B1199">
        <w:rPr>
          <w:rFonts w:asciiTheme="majorHAnsi" w:hAnsiTheme="majorHAnsi" w:cstheme="majorHAnsi"/>
          <w:sz w:val="28"/>
          <w:szCs w:val="28"/>
          <w:lang w:val="pt-BR"/>
        </w:rPr>
        <w:t xml:space="preserve"> năm</w:t>
      </w:r>
      <w:r w:rsidR="00C04A9F">
        <w:rPr>
          <w:rFonts w:asciiTheme="majorHAnsi" w:hAnsiTheme="majorHAnsi" w:cstheme="majorHAnsi"/>
          <w:sz w:val="28"/>
          <w:szCs w:val="28"/>
          <w:lang w:val="pt-BR"/>
        </w:rPr>
        <w:t xml:space="preserve"> i</w:t>
      </w:r>
      <w:r w:rsidRPr="003B1199">
        <w:rPr>
          <w:rFonts w:asciiTheme="majorHAnsi" w:hAnsiTheme="majorHAnsi" w:cstheme="majorHAnsi"/>
          <w:sz w:val="28"/>
          <w:szCs w:val="28"/>
          <w:lang w:val="pt-BR"/>
        </w:rPr>
        <w:t xml:space="preserve"> của dự án</w:t>
      </w:r>
    </w:p>
    <w:p w:rsidR="002B042D" w:rsidRPr="003B1199" w:rsidRDefault="002B042D" w:rsidP="006F2911">
      <w:pPr>
        <w:tabs>
          <w:tab w:val="left" w:pos="1980"/>
        </w:tabs>
        <w:spacing w:after="0" w:line="240" w:lineRule="auto"/>
        <w:ind w:firstLine="72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ab/>
        <w:t xml:space="preserve">- </w:t>
      </w:r>
      <w:r w:rsidRPr="003B1199">
        <w:rPr>
          <w:rFonts w:asciiTheme="majorHAnsi" w:hAnsiTheme="majorHAnsi" w:cstheme="majorHAnsi"/>
          <w:sz w:val="28"/>
          <w:szCs w:val="28"/>
          <w:lang w:val="pt-BR"/>
        </w:rPr>
        <w:tab/>
        <w:t>D</w:t>
      </w:r>
      <w:r w:rsidRPr="003B1199">
        <w:rPr>
          <w:rFonts w:asciiTheme="majorHAnsi" w:hAnsiTheme="majorHAnsi" w:cstheme="majorHAnsi"/>
          <w:sz w:val="28"/>
          <w:szCs w:val="28"/>
          <w:vertAlign w:val="subscript"/>
          <w:lang w:val="pt-BR"/>
        </w:rPr>
        <w:t>t</w:t>
      </w:r>
      <w:r w:rsid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lang w:val="pt-BR"/>
        </w:rPr>
        <w:t xml:space="preserve"> Khấu hao tài sản cố đị</w:t>
      </w:r>
      <w:r w:rsidR="00C04A9F">
        <w:rPr>
          <w:rFonts w:asciiTheme="majorHAnsi" w:hAnsiTheme="majorHAnsi" w:cstheme="majorHAnsi"/>
          <w:sz w:val="28"/>
          <w:szCs w:val="28"/>
          <w:lang w:val="pt-BR"/>
        </w:rPr>
        <w:t>nh</w:t>
      </w:r>
      <w:r w:rsidRPr="003B1199">
        <w:rPr>
          <w:rFonts w:asciiTheme="majorHAnsi" w:hAnsiTheme="majorHAnsi" w:cstheme="majorHAnsi"/>
          <w:sz w:val="28"/>
          <w:szCs w:val="28"/>
          <w:lang w:val="pt-BR"/>
        </w:rPr>
        <w:t xml:space="preserve"> năm</w:t>
      </w:r>
      <w:r w:rsidR="00C04A9F" w:rsidRPr="00C04A9F">
        <w:rPr>
          <w:rFonts w:asciiTheme="majorHAnsi" w:hAnsiTheme="majorHAnsi" w:cstheme="majorHAnsi"/>
          <w:sz w:val="28"/>
          <w:szCs w:val="28"/>
          <w:lang w:val="pt-BR"/>
        </w:rPr>
        <w:t xml:space="preserve"> </w:t>
      </w:r>
      <w:r w:rsidR="00C04A9F">
        <w:rPr>
          <w:rFonts w:asciiTheme="majorHAnsi" w:hAnsiTheme="majorHAnsi" w:cstheme="majorHAnsi"/>
          <w:sz w:val="28"/>
          <w:szCs w:val="28"/>
          <w:lang w:val="pt-BR"/>
        </w:rPr>
        <w:t>i</w:t>
      </w:r>
      <w:r w:rsidR="00C04A9F" w:rsidRPr="003B1199">
        <w:rPr>
          <w:rFonts w:asciiTheme="majorHAnsi" w:hAnsiTheme="majorHAnsi" w:cstheme="majorHAnsi"/>
          <w:sz w:val="28"/>
          <w:szCs w:val="28"/>
          <w:lang w:val="pt-BR"/>
        </w:rPr>
        <w:t xml:space="preserve"> của dự án</w:t>
      </w:r>
    </w:p>
    <w:p w:rsidR="002B042D" w:rsidRPr="003B1199" w:rsidRDefault="002B042D" w:rsidP="006F2911">
      <w:pPr>
        <w:tabs>
          <w:tab w:val="left" w:pos="1980"/>
        </w:tabs>
        <w:spacing w:after="0" w:line="240" w:lineRule="auto"/>
        <w:ind w:firstLine="720"/>
        <w:jc w:val="both"/>
        <w:rPr>
          <w:rFonts w:asciiTheme="majorHAnsi" w:hAnsiTheme="majorHAnsi" w:cstheme="majorHAnsi"/>
          <w:sz w:val="28"/>
          <w:szCs w:val="28"/>
        </w:rPr>
      </w:pPr>
      <w:r w:rsidRPr="003B1199">
        <w:rPr>
          <w:rFonts w:asciiTheme="majorHAnsi" w:hAnsiTheme="majorHAnsi" w:cstheme="majorHAnsi"/>
          <w:sz w:val="28"/>
          <w:szCs w:val="28"/>
          <w:lang w:val="pt-BR"/>
        </w:rPr>
        <w:tab/>
      </w:r>
      <w:r w:rsidRPr="003B1199">
        <w:rPr>
          <w:rFonts w:asciiTheme="majorHAnsi" w:hAnsiTheme="majorHAnsi" w:cstheme="majorHAnsi"/>
          <w:sz w:val="28"/>
          <w:szCs w:val="28"/>
        </w:rPr>
        <w:t>- L</w:t>
      </w:r>
      <w:r w:rsidRPr="003B1199">
        <w:rPr>
          <w:rFonts w:asciiTheme="majorHAnsi" w:hAnsiTheme="majorHAnsi" w:cstheme="majorHAnsi"/>
          <w:sz w:val="28"/>
          <w:szCs w:val="28"/>
          <w:vertAlign w:val="subscript"/>
        </w:rPr>
        <w:t>t</w:t>
      </w:r>
      <w:r w:rsidR="00C04A9F" w:rsidRPr="00C04A9F">
        <w:rPr>
          <w:rFonts w:asciiTheme="majorHAnsi" w:hAnsiTheme="majorHAnsi" w:cstheme="majorHAnsi"/>
          <w:sz w:val="28"/>
          <w:szCs w:val="28"/>
          <w:vertAlign w:val="subscript"/>
          <w:lang w:val="pt-BR"/>
        </w:rPr>
        <w:t>i</w:t>
      </w:r>
      <w:r w:rsidRPr="003B1199">
        <w:rPr>
          <w:rFonts w:asciiTheme="majorHAnsi" w:hAnsiTheme="majorHAnsi" w:cstheme="majorHAnsi"/>
          <w:sz w:val="28"/>
          <w:szCs w:val="28"/>
        </w:rPr>
        <w:t xml:space="preserve"> : Lãi vay vốn </w:t>
      </w:r>
      <w:r w:rsidR="00C04A9F" w:rsidRPr="003B1199">
        <w:rPr>
          <w:rFonts w:asciiTheme="majorHAnsi" w:hAnsiTheme="majorHAnsi" w:cstheme="majorHAnsi"/>
          <w:sz w:val="28"/>
          <w:szCs w:val="28"/>
          <w:lang w:val="pt-BR"/>
        </w:rPr>
        <w:t>cố</w:t>
      </w:r>
      <w:r w:rsidRPr="003B1199">
        <w:rPr>
          <w:rFonts w:asciiTheme="majorHAnsi" w:hAnsiTheme="majorHAnsi" w:cstheme="majorHAnsi"/>
          <w:sz w:val="28"/>
          <w:szCs w:val="28"/>
        </w:rPr>
        <w:t xml:space="preserve"> định tính vào giá thành sản phẩm</w:t>
      </w:r>
      <w:r w:rsidR="00C04A9F" w:rsidRPr="00C04A9F">
        <w:rPr>
          <w:rFonts w:asciiTheme="majorHAnsi" w:hAnsiTheme="majorHAnsi" w:cstheme="majorHAnsi"/>
          <w:sz w:val="28"/>
          <w:szCs w:val="28"/>
          <w:lang w:val="pt-BR"/>
        </w:rPr>
        <w:t xml:space="preserve"> </w:t>
      </w:r>
      <w:r w:rsidR="00C04A9F" w:rsidRPr="003B1199">
        <w:rPr>
          <w:rFonts w:asciiTheme="majorHAnsi" w:hAnsiTheme="majorHAnsi" w:cstheme="majorHAnsi"/>
          <w:sz w:val="28"/>
          <w:szCs w:val="28"/>
          <w:lang w:val="pt-BR"/>
        </w:rPr>
        <w:t>năm</w:t>
      </w:r>
      <w:r w:rsidR="00C04A9F" w:rsidRPr="00C04A9F">
        <w:rPr>
          <w:rFonts w:asciiTheme="majorHAnsi" w:hAnsiTheme="majorHAnsi" w:cstheme="majorHAnsi"/>
          <w:sz w:val="28"/>
          <w:szCs w:val="28"/>
          <w:lang w:val="pt-BR"/>
        </w:rPr>
        <w:t xml:space="preserve"> </w:t>
      </w:r>
      <w:r w:rsidR="00C04A9F">
        <w:rPr>
          <w:rFonts w:asciiTheme="majorHAnsi" w:hAnsiTheme="majorHAnsi" w:cstheme="majorHAnsi"/>
          <w:sz w:val="28"/>
          <w:szCs w:val="28"/>
          <w:lang w:val="pt-BR"/>
        </w:rPr>
        <w:t>i</w:t>
      </w:r>
    </w:p>
    <w:p w:rsidR="002B042D" w:rsidRPr="003B1199" w:rsidRDefault="002B042D" w:rsidP="006F2911">
      <w:pPr>
        <w:tabs>
          <w:tab w:val="left" w:pos="1980"/>
        </w:tabs>
        <w:spacing w:after="0" w:line="240" w:lineRule="auto"/>
        <w:ind w:firstLine="1440"/>
        <w:jc w:val="both"/>
        <w:rPr>
          <w:rFonts w:asciiTheme="majorHAnsi" w:hAnsiTheme="majorHAnsi" w:cstheme="majorHAnsi"/>
          <w:sz w:val="28"/>
          <w:szCs w:val="28"/>
        </w:rPr>
      </w:pPr>
      <w:r w:rsidRPr="003B1199">
        <w:rPr>
          <w:rFonts w:asciiTheme="majorHAnsi" w:hAnsiTheme="majorHAnsi" w:cstheme="majorHAnsi"/>
          <w:sz w:val="28"/>
          <w:szCs w:val="28"/>
        </w:rPr>
        <w:tab/>
        <w:t>- T</w:t>
      </w:r>
      <w:r w:rsidRPr="003B1199">
        <w:rPr>
          <w:rFonts w:asciiTheme="majorHAnsi" w:hAnsiTheme="majorHAnsi" w:cstheme="majorHAnsi"/>
          <w:sz w:val="28"/>
          <w:szCs w:val="28"/>
          <w:vertAlign w:val="subscript"/>
        </w:rPr>
        <w:t>n</w:t>
      </w:r>
      <w:r w:rsidR="00C04A9F" w:rsidRPr="00C04A9F">
        <w:rPr>
          <w:rFonts w:asciiTheme="majorHAnsi" w:hAnsiTheme="majorHAnsi" w:cstheme="majorHAnsi"/>
          <w:sz w:val="28"/>
          <w:szCs w:val="28"/>
          <w:vertAlign w:val="subscript"/>
        </w:rPr>
        <w:t>i</w:t>
      </w:r>
      <w:r w:rsidRPr="003B1199">
        <w:rPr>
          <w:rFonts w:asciiTheme="majorHAnsi" w:hAnsiTheme="majorHAnsi" w:cstheme="majorHAnsi"/>
          <w:sz w:val="28"/>
          <w:szCs w:val="28"/>
        </w:rPr>
        <w:t xml:space="preserve"> : Các khoản thuế </w:t>
      </w:r>
      <w:r w:rsidR="00C04A9F" w:rsidRPr="003B1199">
        <w:rPr>
          <w:rFonts w:asciiTheme="majorHAnsi" w:hAnsiTheme="majorHAnsi" w:cstheme="majorHAnsi"/>
          <w:sz w:val="28"/>
          <w:szCs w:val="28"/>
          <w:lang w:val="pt-BR"/>
        </w:rPr>
        <w:t>năm</w:t>
      </w:r>
      <w:r w:rsidR="00C04A9F" w:rsidRPr="00C04A9F">
        <w:rPr>
          <w:rFonts w:asciiTheme="majorHAnsi" w:hAnsiTheme="majorHAnsi" w:cstheme="majorHAnsi"/>
          <w:sz w:val="28"/>
          <w:szCs w:val="28"/>
          <w:lang w:val="pt-BR"/>
        </w:rPr>
        <w:t xml:space="preserve"> </w:t>
      </w:r>
      <w:r w:rsidR="00C04A9F">
        <w:rPr>
          <w:rFonts w:asciiTheme="majorHAnsi" w:hAnsiTheme="majorHAnsi" w:cstheme="majorHAnsi"/>
          <w:sz w:val="28"/>
          <w:szCs w:val="28"/>
          <w:lang w:val="pt-BR"/>
        </w:rPr>
        <w:t>i</w:t>
      </w:r>
      <w:r w:rsidR="00C04A9F" w:rsidRPr="003B1199">
        <w:rPr>
          <w:rFonts w:asciiTheme="majorHAnsi" w:hAnsiTheme="majorHAnsi" w:cstheme="majorHAnsi"/>
          <w:sz w:val="28"/>
          <w:szCs w:val="28"/>
        </w:rPr>
        <w:t xml:space="preserve"> </w:t>
      </w:r>
      <w:r w:rsidRPr="003B1199">
        <w:rPr>
          <w:rFonts w:asciiTheme="majorHAnsi" w:hAnsiTheme="majorHAnsi" w:cstheme="majorHAnsi"/>
          <w:sz w:val="28"/>
          <w:szCs w:val="28"/>
        </w:rPr>
        <w:t xml:space="preserve">(bao gồm: GTGT + </w:t>
      </w:r>
      <w:r w:rsidR="00C04A9F">
        <w:rPr>
          <w:rFonts w:asciiTheme="majorHAnsi" w:hAnsiTheme="majorHAnsi" w:cstheme="majorHAnsi"/>
          <w:sz w:val="28"/>
          <w:szCs w:val="28"/>
          <w:lang w:val="pt-BR"/>
        </w:rPr>
        <w:t>V</w:t>
      </w:r>
      <w:r w:rsidR="00C04A9F">
        <w:rPr>
          <w:rFonts w:asciiTheme="majorHAnsi" w:hAnsiTheme="majorHAnsi" w:cstheme="majorHAnsi"/>
          <w:sz w:val="28"/>
          <w:szCs w:val="28"/>
          <w:vertAlign w:val="subscript"/>
          <w:lang w:val="pt-BR"/>
        </w:rPr>
        <w:t>k</w:t>
      </w:r>
      <w:r w:rsidRPr="003B1199">
        <w:rPr>
          <w:rFonts w:asciiTheme="majorHAnsi" w:hAnsiTheme="majorHAnsi" w:cstheme="majorHAnsi"/>
          <w:sz w:val="28"/>
          <w:szCs w:val="28"/>
        </w:rPr>
        <w:t xml:space="preserve"> + </w:t>
      </w:r>
      <w:r w:rsidR="00C04A9F">
        <w:rPr>
          <w:rFonts w:asciiTheme="majorHAnsi" w:hAnsiTheme="majorHAnsi" w:cstheme="majorHAnsi"/>
          <w:sz w:val="28"/>
          <w:szCs w:val="28"/>
          <w:lang w:val="pt-BR"/>
        </w:rPr>
        <w:t>V</w:t>
      </w:r>
      <w:r w:rsidR="00C04A9F">
        <w:rPr>
          <w:rFonts w:asciiTheme="majorHAnsi" w:hAnsiTheme="majorHAnsi" w:cstheme="majorHAnsi"/>
          <w:sz w:val="28"/>
          <w:szCs w:val="28"/>
          <w:vertAlign w:val="subscript"/>
          <w:lang w:val="pt-BR"/>
        </w:rPr>
        <w:t>tn</w:t>
      </w:r>
      <w:r w:rsidRPr="003B1199">
        <w:rPr>
          <w:rFonts w:asciiTheme="majorHAnsi" w:hAnsiTheme="majorHAnsi" w:cstheme="majorHAnsi"/>
          <w:sz w:val="28"/>
          <w:szCs w:val="28"/>
        </w:rPr>
        <w:t>)</w:t>
      </w:r>
    </w:p>
    <w:p w:rsidR="006F2911" w:rsidRPr="00BB5BE4" w:rsidRDefault="00C04A9F" w:rsidP="006F2911">
      <w:pPr>
        <w:spacing w:after="0" w:line="240" w:lineRule="auto"/>
        <w:ind w:firstLine="720"/>
        <w:jc w:val="both"/>
        <w:rPr>
          <w:rFonts w:asciiTheme="majorHAnsi" w:hAnsiTheme="majorHAnsi" w:cstheme="majorHAnsi"/>
          <w:sz w:val="28"/>
          <w:szCs w:val="28"/>
        </w:rPr>
      </w:pPr>
      <w:r w:rsidRPr="002F7807">
        <w:rPr>
          <w:rFonts w:asciiTheme="majorHAnsi" w:hAnsiTheme="majorHAnsi" w:cstheme="majorHAnsi"/>
          <w:sz w:val="28"/>
          <w:szCs w:val="28"/>
        </w:rPr>
        <w:tab/>
        <w:t xml:space="preserve">       </w:t>
      </w:r>
      <w:r w:rsidRPr="00BB5BE4">
        <w:rPr>
          <w:rFonts w:asciiTheme="majorHAnsi" w:hAnsiTheme="majorHAnsi" w:cstheme="majorHAnsi"/>
          <w:sz w:val="28"/>
          <w:szCs w:val="28"/>
        </w:rPr>
        <w:t xml:space="preserve">- </w:t>
      </w:r>
      <w:r>
        <w:rPr>
          <w:rFonts w:asciiTheme="majorHAnsi" w:hAnsiTheme="majorHAnsi" w:cstheme="majorHAnsi"/>
          <w:sz w:val="28"/>
          <w:szCs w:val="28"/>
          <w:lang w:val="pt-BR"/>
        </w:rPr>
        <w:t>V</w:t>
      </w:r>
      <w:r>
        <w:rPr>
          <w:rFonts w:asciiTheme="majorHAnsi" w:hAnsiTheme="majorHAnsi" w:cstheme="majorHAnsi"/>
          <w:sz w:val="28"/>
          <w:szCs w:val="28"/>
          <w:vertAlign w:val="subscript"/>
          <w:lang w:val="pt-BR"/>
        </w:rPr>
        <w:t xml:space="preserve">bi </w:t>
      </w:r>
      <w:r w:rsidRPr="003B1199">
        <w:rPr>
          <w:rFonts w:asciiTheme="majorHAnsi" w:hAnsiTheme="majorHAnsi" w:cstheme="majorHAnsi"/>
          <w:sz w:val="28"/>
          <w:szCs w:val="28"/>
        </w:rPr>
        <w:t>:</w:t>
      </w:r>
      <w:r w:rsidRPr="00BB5BE4">
        <w:rPr>
          <w:rFonts w:asciiTheme="majorHAnsi" w:hAnsiTheme="majorHAnsi" w:cstheme="majorHAnsi"/>
          <w:sz w:val="28"/>
          <w:szCs w:val="28"/>
        </w:rPr>
        <w:t xml:space="preserve"> Giá trị còn lại chưa chiết khấu hết hoặc chưa chiết khấu (nếu có) của tài sản cố định vào năm tính toán cuối cùng tại năm i (i chạy từ 1 đến n).</w:t>
      </w:r>
    </w:p>
    <w:p w:rsidR="002B042D" w:rsidRPr="003B1199" w:rsidRDefault="00D4071C" w:rsidP="006F2911">
      <w:pPr>
        <w:spacing w:after="0" w:line="240" w:lineRule="auto"/>
        <w:ind w:firstLine="720"/>
        <w:jc w:val="both"/>
        <w:rPr>
          <w:rFonts w:asciiTheme="majorHAnsi" w:hAnsiTheme="majorHAnsi" w:cstheme="majorHAnsi"/>
          <w:sz w:val="28"/>
          <w:szCs w:val="28"/>
        </w:rPr>
      </w:pPr>
      <w:r w:rsidRPr="00BB5BE4">
        <w:rPr>
          <w:rFonts w:asciiTheme="majorHAnsi" w:hAnsiTheme="majorHAnsi" w:cstheme="majorHAnsi"/>
          <w:sz w:val="28"/>
          <w:szCs w:val="28"/>
        </w:rPr>
        <w:t xml:space="preserve"> </w:t>
      </w:r>
      <w:r w:rsidR="002B042D" w:rsidRPr="003B1199">
        <w:rPr>
          <w:rFonts w:asciiTheme="majorHAnsi" w:hAnsiTheme="majorHAnsi" w:cstheme="majorHAnsi"/>
          <w:sz w:val="28"/>
          <w:szCs w:val="28"/>
        </w:rPr>
        <w:t>* r: Tỷ suất chiết khấu được chọn</w:t>
      </w:r>
    </w:p>
    <w:p w:rsidR="006F2911" w:rsidRPr="003B1199" w:rsidRDefault="006F2911" w:rsidP="006F2911">
      <w:pPr>
        <w:spacing w:after="0" w:line="240" w:lineRule="auto"/>
        <w:ind w:firstLine="720"/>
        <w:jc w:val="both"/>
        <w:rPr>
          <w:rFonts w:asciiTheme="majorHAnsi" w:hAnsiTheme="majorHAnsi" w:cstheme="majorHAnsi"/>
          <w:b/>
          <w:sz w:val="28"/>
          <w:szCs w:val="28"/>
          <w:u w:val="single"/>
        </w:rPr>
      </w:pPr>
    </w:p>
    <w:p w:rsidR="002B042D" w:rsidRPr="000548DC" w:rsidRDefault="006F2911" w:rsidP="006F2911">
      <w:pPr>
        <w:spacing w:after="0" w:line="240" w:lineRule="auto"/>
        <w:ind w:firstLine="720"/>
        <w:jc w:val="both"/>
        <w:rPr>
          <w:rFonts w:asciiTheme="majorHAnsi" w:hAnsiTheme="majorHAnsi" w:cstheme="majorHAnsi"/>
          <w:b/>
          <w:i/>
          <w:sz w:val="28"/>
          <w:szCs w:val="28"/>
        </w:rPr>
      </w:pPr>
      <w:r w:rsidRPr="000548DC">
        <w:rPr>
          <w:rFonts w:asciiTheme="majorHAnsi" w:hAnsiTheme="majorHAnsi" w:cstheme="majorHAnsi"/>
          <w:b/>
          <w:i/>
          <w:sz w:val="28"/>
          <w:szCs w:val="28"/>
        </w:rPr>
        <w:t>Ý</w:t>
      </w:r>
      <w:r w:rsidR="002B042D" w:rsidRPr="000548DC">
        <w:rPr>
          <w:rFonts w:asciiTheme="majorHAnsi" w:hAnsiTheme="majorHAnsi" w:cstheme="majorHAnsi"/>
          <w:b/>
          <w:i/>
          <w:sz w:val="28"/>
          <w:szCs w:val="28"/>
        </w:rPr>
        <w:t xml:space="preserve"> nghĩa:</w:t>
      </w:r>
    </w:p>
    <w:p w:rsidR="006F2911" w:rsidRPr="003B1199" w:rsidRDefault="006F2911" w:rsidP="006F2911">
      <w:pPr>
        <w:spacing w:after="0" w:line="240" w:lineRule="auto"/>
        <w:ind w:firstLine="720"/>
        <w:jc w:val="both"/>
        <w:rPr>
          <w:rFonts w:asciiTheme="majorHAnsi" w:hAnsiTheme="majorHAnsi" w:cstheme="majorHAnsi"/>
          <w:sz w:val="28"/>
          <w:szCs w:val="28"/>
        </w:rPr>
      </w:pPr>
    </w:p>
    <w:p w:rsidR="002B042D" w:rsidRPr="003B1199" w:rsidRDefault="00966160" w:rsidP="006F2911">
      <w:pPr>
        <w:spacing w:after="0" w:line="240" w:lineRule="auto"/>
        <w:ind w:firstLine="720"/>
        <w:jc w:val="both"/>
        <w:rPr>
          <w:rFonts w:asciiTheme="majorHAnsi" w:hAnsiTheme="majorHAnsi" w:cstheme="majorHAnsi"/>
          <w:sz w:val="28"/>
          <w:szCs w:val="28"/>
        </w:rPr>
      </w:pPr>
      <w:r w:rsidRPr="00966160">
        <w:rPr>
          <w:rFonts w:asciiTheme="majorHAnsi" w:hAnsiTheme="majorHAnsi" w:cstheme="majorHAnsi"/>
          <w:sz w:val="28"/>
          <w:szCs w:val="28"/>
        </w:rPr>
        <w:t xml:space="preserve">Tỷ số lợi ích trên chi phí của dự án </w:t>
      </w:r>
      <w:r w:rsidR="002B042D" w:rsidRPr="003B1199">
        <w:rPr>
          <w:rFonts w:asciiTheme="majorHAnsi" w:hAnsiTheme="majorHAnsi" w:cstheme="majorHAnsi"/>
          <w:sz w:val="28"/>
          <w:szCs w:val="28"/>
        </w:rPr>
        <w:t xml:space="preserve">cho biết 1 đồng hiện giá chi phí bỏ ra trong dự án có khả năng thu được bao nhiêu đồng hiện giá </w:t>
      </w:r>
      <w:r w:rsidRPr="00966160">
        <w:rPr>
          <w:rFonts w:asciiTheme="majorHAnsi" w:hAnsiTheme="majorHAnsi" w:cstheme="majorHAnsi"/>
          <w:sz w:val="28"/>
          <w:szCs w:val="28"/>
        </w:rPr>
        <w:t>lợi ích</w:t>
      </w:r>
    </w:p>
    <w:p w:rsidR="002B042D" w:rsidRPr="003B1199" w:rsidRDefault="002B042D" w:rsidP="006F2911">
      <w:pPr>
        <w:spacing w:after="0" w:line="240" w:lineRule="auto"/>
        <w:ind w:firstLine="720"/>
        <w:jc w:val="both"/>
        <w:rPr>
          <w:rFonts w:asciiTheme="majorHAnsi" w:hAnsiTheme="majorHAnsi" w:cstheme="majorHAnsi"/>
          <w:sz w:val="28"/>
          <w:szCs w:val="28"/>
        </w:rPr>
      </w:pPr>
      <w:r w:rsidRPr="003B1199">
        <w:rPr>
          <w:rFonts w:asciiTheme="majorHAnsi" w:hAnsiTheme="majorHAnsi" w:cstheme="majorHAnsi"/>
          <w:sz w:val="28"/>
          <w:szCs w:val="28"/>
        </w:rPr>
        <w:t xml:space="preserve">- Trường hợp B/C&gt;1: </w:t>
      </w:r>
      <w:r w:rsidR="00B965EB" w:rsidRPr="003B1199">
        <w:rPr>
          <w:rFonts w:asciiTheme="majorHAnsi" w:hAnsiTheme="majorHAnsi" w:cstheme="majorHAnsi"/>
          <w:sz w:val="28"/>
          <w:szCs w:val="28"/>
          <w:lang w:val="pt-BR"/>
        </w:rPr>
        <w:t>Dự án có hiệu quả</w:t>
      </w:r>
      <w:r w:rsidR="00B965EB">
        <w:rPr>
          <w:rFonts w:asciiTheme="majorHAnsi" w:hAnsiTheme="majorHAnsi" w:cstheme="majorHAnsi"/>
          <w:sz w:val="28"/>
          <w:szCs w:val="28"/>
          <w:lang w:val="pt-BR"/>
        </w:rPr>
        <w:t xml:space="preserve"> v</w:t>
      </w:r>
      <w:r w:rsidR="00B965EB" w:rsidRPr="002F7807">
        <w:rPr>
          <w:rFonts w:ascii="Times New Roman" w:hAnsi="Times New Roman"/>
          <w:bCs/>
          <w:sz w:val="28"/>
          <w:szCs w:val="28"/>
          <w:lang w:val="pt-BR"/>
        </w:rPr>
        <w:t>ề tài chính</w:t>
      </w:r>
      <w:r w:rsidR="00B965EB">
        <w:rPr>
          <w:rFonts w:ascii="Times New Roman" w:hAnsi="Times New Roman"/>
          <w:bCs/>
          <w:sz w:val="28"/>
          <w:szCs w:val="28"/>
          <w:lang w:val="pt-BR"/>
        </w:rPr>
        <w:t>.</w:t>
      </w:r>
    </w:p>
    <w:p w:rsidR="00C91246" w:rsidRPr="00C04A9F" w:rsidRDefault="002B042D" w:rsidP="006F2911">
      <w:pPr>
        <w:spacing w:after="0" w:line="240" w:lineRule="auto"/>
        <w:ind w:firstLine="720"/>
        <w:jc w:val="both"/>
        <w:rPr>
          <w:rFonts w:asciiTheme="majorHAnsi" w:hAnsiTheme="majorHAnsi" w:cstheme="majorHAnsi"/>
          <w:sz w:val="28"/>
          <w:szCs w:val="28"/>
        </w:rPr>
      </w:pPr>
      <w:r w:rsidRPr="003B1199">
        <w:rPr>
          <w:rFonts w:asciiTheme="majorHAnsi" w:hAnsiTheme="majorHAnsi" w:cstheme="majorHAnsi"/>
          <w:sz w:val="28"/>
          <w:szCs w:val="28"/>
        </w:rPr>
        <w:t xml:space="preserve">- Trường hợp B/C&lt;1: Dự án </w:t>
      </w:r>
      <w:r w:rsidR="00C04A9F" w:rsidRPr="00C04A9F">
        <w:rPr>
          <w:rFonts w:asciiTheme="majorHAnsi" w:hAnsiTheme="majorHAnsi" w:cstheme="majorHAnsi"/>
          <w:sz w:val="28"/>
          <w:szCs w:val="28"/>
        </w:rPr>
        <w:t xml:space="preserve">không </w:t>
      </w:r>
      <w:r w:rsidRPr="003B1199">
        <w:rPr>
          <w:rFonts w:asciiTheme="majorHAnsi" w:hAnsiTheme="majorHAnsi" w:cstheme="majorHAnsi"/>
          <w:sz w:val="28"/>
          <w:szCs w:val="28"/>
        </w:rPr>
        <w:t>có hiệu quả</w:t>
      </w:r>
      <w:r w:rsidR="00C04A9F" w:rsidRPr="00C04A9F">
        <w:rPr>
          <w:rFonts w:asciiTheme="majorHAnsi" w:hAnsiTheme="majorHAnsi" w:cstheme="majorHAnsi"/>
          <w:sz w:val="28"/>
          <w:szCs w:val="28"/>
        </w:rPr>
        <w:t>.</w:t>
      </w:r>
    </w:p>
    <w:p w:rsidR="006F2911" w:rsidRPr="003B1199" w:rsidRDefault="006F2911" w:rsidP="006F2911">
      <w:pPr>
        <w:spacing w:after="0" w:line="240" w:lineRule="auto"/>
        <w:jc w:val="both"/>
        <w:rPr>
          <w:rFonts w:asciiTheme="majorHAnsi" w:hAnsiTheme="majorHAnsi" w:cstheme="majorHAnsi"/>
          <w:b/>
          <w:sz w:val="28"/>
          <w:szCs w:val="28"/>
        </w:rPr>
      </w:pPr>
    </w:p>
    <w:p w:rsidR="00C91246" w:rsidRPr="00524267" w:rsidRDefault="002B042D" w:rsidP="006F2911">
      <w:pPr>
        <w:spacing w:after="0" w:line="240" w:lineRule="auto"/>
        <w:ind w:firstLine="720"/>
        <w:jc w:val="both"/>
        <w:rPr>
          <w:rFonts w:asciiTheme="majorHAnsi" w:hAnsiTheme="majorHAnsi" w:cstheme="majorHAnsi"/>
          <w:b/>
          <w:sz w:val="28"/>
          <w:szCs w:val="28"/>
        </w:rPr>
      </w:pPr>
      <w:r w:rsidRPr="00524267">
        <w:rPr>
          <w:rFonts w:asciiTheme="majorHAnsi" w:hAnsiTheme="majorHAnsi" w:cstheme="majorHAnsi"/>
          <w:b/>
          <w:sz w:val="28"/>
          <w:szCs w:val="28"/>
        </w:rPr>
        <w:t>3</w:t>
      </w:r>
      <w:r w:rsidR="00C91246" w:rsidRPr="00524267">
        <w:rPr>
          <w:rFonts w:asciiTheme="majorHAnsi" w:hAnsiTheme="majorHAnsi" w:cstheme="majorHAnsi"/>
          <w:b/>
          <w:sz w:val="28"/>
          <w:szCs w:val="28"/>
        </w:rPr>
        <w:t xml:space="preserve">. Giá trị hiện tại ròng </w:t>
      </w:r>
      <w:r w:rsidR="00966160" w:rsidRPr="00524267">
        <w:rPr>
          <w:rFonts w:asciiTheme="majorHAnsi" w:hAnsiTheme="majorHAnsi" w:cstheme="majorHAnsi"/>
          <w:b/>
          <w:sz w:val="28"/>
          <w:szCs w:val="28"/>
        </w:rPr>
        <w:t>(</w:t>
      </w:r>
      <w:r w:rsidR="00C91246" w:rsidRPr="00524267">
        <w:rPr>
          <w:rFonts w:asciiTheme="majorHAnsi" w:hAnsiTheme="majorHAnsi" w:cstheme="majorHAnsi"/>
          <w:b/>
          <w:sz w:val="28"/>
          <w:szCs w:val="28"/>
        </w:rPr>
        <w:t>NPV)</w:t>
      </w:r>
    </w:p>
    <w:p w:rsidR="006F2911" w:rsidRPr="003B1199" w:rsidRDefault="006F2911" w:rsidP="006F2911">
      <w:pPr>
        <w:spacing w:after="0" w:line="240" w:lineRule="auto"/>
        <w:ind w:firstLine="720"/>
        <w:jc w:val="both"/>
        <w:rPr>
          <w:rFonts w:asciiTheme="majorHAnsi" w:hAnsiTheme="majorHAnsi" w:cstheme="majorHAnsi"/>
          <w:sz w:val="28"/>
          <w:szCs w:val="28"/>
        </w:rPr>
      </w:pPr>
    </w:p>
    <w:p w:rsidR="003018E3" w:rsidRPr="00917BFC" w:rsidRDefault="00966160" w:rsidP="00966160">
      <w:pPr>
        <w:spacing w:after="0" w:line="240" w:lineRule="auto"/>
        <w:ind w:firstLine="720"/>
        <w:jc w:val="both"/>
        <w:rPr>
          <w:rFonts w:asciiTheme="majorHAnsi" w:hAnsiTheme="majorHAnsi" w:cstheme="majorHAnsi"/>
          <w:sz w:val="28"/>
          <w:szCs w:val="28"/>
        </w:rPr>
      </w:pPr>
      <w:r w:rsidRPr="00966160">
        <w:rPr>
          <w:rFonts w:asciiTheme="majorHAnsi" w:hAnsiTheme="majorHAnsi" w:cstheme="majorHAnsi"/>
          <w:sz w:val="28"/>
          <w:szCs w:val="28"/>
        </w:rPr>
        <w:t xml:space="preserve">Giá trị hiện tại ròng (NPV) là giá trị </w:t>
      </w:r>
      <w:r w:rsidR="00BB5BE4" w:rsidRPr="00BB5BE4">
        <w:rPr>
          <w:rFonts w:asciiTheme="majorHAnsi" w:hAnsiTheme="majorHAnsi" w:cstheme="majorHAnsi"/>
          <w:sz w:val="28"/>
          <w:szCs w:val="28"/>
        </w:rPr>
        <w:t>thu nhập ròng của</w:t>
      </w:r>
      <w:r w:rsidRPr="00966160">
        <w:rPr>
          <w:rFonts w:asciiTheme="majorHAnsi" w:hAnsiTheme="majorHAnsi" w:cstheme="majorHAnsi"/>
          <w:sz w:val="28"/>
          <w:szCs w:val="28"/>
        </w:rPr>
        <w:t xml:space="preserve"> dự án trong tương lai </w:t>
      </w:r>
      <w:r w:rsidR="00BB5BE4" w:rsidRPr="00BB5BE4">
        <w:rPr>
          <w:rFonts w:asciiTheme="majorHAnsi" w:hAnsiTheme="majorHAnsi" w:cstheme="majorHAnsi"/>
          <w:sz w:val="28"/>
          <w:szCs w:val="28"/>
        </w:rPr>
        <w:t>quy</w:t>
      </w:r>
      <w:r w:rsidRPr="00966160">
        <w:rPr>
          <w:rFonts w:asciiTheme="majorHAnsi" w:hAnsiTheme="majorHAnsi" w:cstheme="majorHAnsi"/>
          <w:sz w:val="28"/>
          <w:szCs w:val="28"/>
        </w:rPr>
        <w:t xml:space="preserve"> về thời điểm hiện tại.</w:t>
      </w:r>
    </w:p>
    <w:p w:rsidR="003018E3" w:rsidRPr="00917BFC" w:rsidRDefault="003018E3" w:rsidP="003018E3">
      <w:pPr>
        <w:rPr>
          <w:rFonts w:asciiTheme="majorHAnsi" w:hAnsiTheme="majorHAnsi" w:cstheme="majorHAnsi"/>
          <w:i/>
          <w:sz w:val="28"/>
          <w:szCs w:val="28"/>
        </w:rPr>
      </w:pPr>
    </w:p>
    <w:p w:rsidR="00966160" w:rsidRDefault="00966160" w:rsidP="00851600">
      <w:pPr>
        <w:spacing w:before="100" w:beforeAutospacing="1" w:after="100" w:afterAutospacing="1" w:line="240" w:lineRule="auto"/>
        <w:jc w:val="both"/>
        <w:rPr>
          <w:rFonts w:ascii="Times New Roman" w:eastAsia="Times New Roman" w:hAnsi="Times New Roman" w:cs="Times New Roman"/>
          <w:sz w:val="28"/>
          <w:szCs w:val="28"/>
          <w:lang w:val="en-US" w:eastAsia="vi-VN"/>
        </w:rPr>
      </w:pPr>
      <m:oMathPara>
        <m:oMath>
          <m:r>
            <w:rPr>
              <w:rFonts w:ascii="Cambria Math" w:eastAsia="Times New Roman" w:hAnsi="Cambria Math" w:cs="Times New Roman"/>
              <w:sz w:val="26"/>
              <w:szCs w:val="28"/>
              <w:lang w:val="en-US" w:eastAsia="vi-VN"/>
            </w:rPr>
            <m:t xml:space="preserve">NPV= </m:t>
          </m:r>
          <m:nary>
            <m:naryPr>
              <m:chr m:val="∑"/>
              <m:limLoc m:val="undOvr"/>
              <m:ctrlPr>
                <w:rPr>
                  <w:rFonts w:ascii="Cambria Math" w:eastAsia="Times New Roman" w:hAnsi="Cambria Math" w:cs="Times New Roman"/>
                  <w:i/>
                  <w:sz w:val="26"/>
                  <w:szCs w:val="28"/>
                  <w:lang w:val="en-US" w:eastAsia="vi-VN"/>
                </w:rPr>
              </m:ctrlPr>
            </m:naryPr>
            <m:sub>
              <m:r>
                <w:rPr>
                  <w:rFonts w:ascii="Cambria Math" w:eastAsia="Times New Roman" w:hAnsi="Cambria Math" w:cs="Times New Roman"/>
                  <w:sz w:val="26"/>
                  <w:szCs w:val="28"/>
                  <w:lang w:val="en-US" w:eastAsia="vi-VN"/>
                </w:rPr>
                <m:t>i=0</m:t>
              </m:r>
            </m:sub>
            <m:sup>
              <m:r>
                <w:rPr>
                  <w:rFonts w:ascii="Cambria Math" w:eastAsia="Times New Roman" w:hAnsi="Cambria Math" w:cs="Times New Roman"/>
                  <w:sz w:val="26"/>
                  <w:szCs w:val="28"/>
                  <w:lang w:val="en-US" w:eastAsia="vi-VN"/>
                </w:rPr>
                <m:t>n</m:t>
              </m:r>
            </m:sup>
            <m:e>
              <m:f>
                <m:fPr>
                  <m:ctrlPr>
                    <w:rPr>
                      <w:rFonts w:ascii="Cambria Math" w:eastAsia="Times New Roman" w:hAnsi="Cambria Math" w:cs="Times New Roman"/>
                      <w:i/>
                      <w:sz w:val="26"/>
                      <w:szCs w:val="28"/>
                      <w:lang w:val="en-US" w:eastAsia="vi-VN"/>
                    </w:rPr>
                  </m:ctrlPr>
                </m:fPr>
                <m:num>
                  <m:sSub>
                    <m:sSubPr>
                      <m:ctrlPr>
                        <w:rPr>
                          <w:rFonts w:ascii="Cambria Math" w:eastAsia="Times New Roman" w:hAnsi="Cambria Math" w:cs="Times New Roman"/>
                          <w:i/>
                          <w:sz w:val="26"/>
                          <w:szCs w:val="28"/>
                          <w:lang w:val="en-US" w:eastAsia="vi-VN"/>
                        </w:rPr>
                      </m:ctrlPr>
                    </m:sSubPr>
                    <m:e>
                      <m:sSub>
                        <m:sSubPr>
                          <m:ctrlPr>
                            <w:rPr>
                              <w:rFonts w:ascii="Cambria Math" w:eastAsia="Times New Roman" w:hAnsi="Cambria Math" w:cs="Times New Roman"/>
                              <w:i/>
                              <w:sz w:val="26"/>
                              <w:szCs w:val="28"/>
                              <w:lang w:val="en-US" w:eastAsia="vi-VN"/>
                            </w:rPr>
                          </m:ctrlPr>
                        </m:sSubPr>
                        <m:e>
                          <m:r>
                            <w:rPr>
                              <w:rFonts w:ascii="Cambria Math" w:eastAsia="Times New Roman" w:hAnsi="Cambria Math" w:cs="Times New Roman"/>
                              <w:sz w:val="26"/>
                              <w:szCs w:val="28"/>
                              <w:lang w:val="en-US" w:eastAsia="vi-VN"/>
                            </w:rPr>
                            <m:t>(B</m:t>
                          </m:r>
                        </m:e>
                        <m:sub>
                          <m:r>
                            <w:rPr>
                              <w:rFonts w:ascii="Cambria Math" w:eastAsia="Times New Roman" w:hAnsi="Cambria Math" w:cs="Times New Roman"/>
                              <w:sz w:val="26"/>
                              <w:szCs w:val="28"/>
                              <w:lang w:val="en-US" w:eastAsia="vi-VN"/>
                            </w:rPr>
                            <m:t>i</m:t>
                          </m:r>
                        </m:sub>
                      </m:sSub>
                      <m:r>
                        <w:rPr>
                          <w:rFonts w:ascii="Cambria Math" w:eastAsia="Times New Roman" w:hAnsi="Cambria Math" w:cs="Times New Roman"/>
                          <w:sz w:val="26"/>
                          <w:szCs w:val="28"/>
                          <w:lang w:val="en-US" w:eastAsia="vi-VN"/>
                        </w:rPr>
                        <m:t>-C</m:t>
                      </m:r>
                    </m:e>
                    <m:sub>
                      <m:r>
                        <w:rPr>
                          <w:rFonts w:ascii="Cambria Math" w:eastAsia="Times New Roman" w:hAnsi="Cambria Math" w:cs="Times New Roman"/>
                          <w:sz w:val="26"/>
                          <w:szCs w:val="28"/>
                          <w:lang w:val="en-US" w:eastAsia="vi-VN"/>
                        </w:rPr>
                        <m:t>i</m:t>
                      </m:r>
                    </m:sub>
                  </m:sSub>
                  <m:r>
                    <w:rPr>
                      <w:rFonts w:ascii="Cambria Math" w:eastAsia="Times New Roman" w:hAnsi="Cambria Math" w:cs="Times New Roman"/>
                      <w:sz w:val="26"/>
                      <w:szCs w:val="28"/>
                      <w:lang w:val="en-US" w:eastAsia="vi-VN"/>
                    </w:rPr>
                    <m:t>)</m:t>
                  </m:r>
                </m:num>
                <m:den>
                  <m:sSup>
                    <m:sSupPr>
                      <m:ctrlPr>
                        <w:rPr>
                          <w:rFonts w:ascii="Cambria Math" w:eastAsia="Times New Roman" w:hAnsi="Cambria Math" w:cs="Times New Roman"/>
                          <w:i/>
                          <w:sz w:val="26"/>
                          <w:szCs w:val="28"/>
                          <w:lang w:val="en-US" w:eastAsia="vi-VN"/>
                        </w:rPr>
                      </m:ctrlPr>
                    </m:sSupPr>
                    <m:e>
                      <m:r>
                        <w:rPr>
                          <w:rFonts w:ascii="Cambria Math" w:eastAsia="Times New Roman" w:hAnsi="Cambria Math" w:cs="Times New Roman"/>
                          <w:sz w:val="26"/>
                          <w:szCs w:val="28"/>
                          <w:lang w:val="en-US" w:eastAsia="vi-VN"/>
                        </w:rPr>
                        <m:t>(1+r)</m:t>
                      </m:r>
                    </m:e>
                    <m:sup>
                      <m:r>
                        <w:rPr>
                          <w:rFonts w:ascii="Cambria Math" w:eastAsia="Times New Roman" w:hAnsi="Cambria Math" w:cs="Times New Roman"/>
                          <w:sz w:val="26"/>
                          <w:szCs w:val="28"/>
                          <w:lang w:val="en-US" w:eastAsia="vi-VN"/>
                        </w:rPr>
                        <m:t>i</m:t>
                      </m:r>
                    </m:sup>
                  </m:sSup>
                </m:den>
              </m:f>
            </m:e>
          </m:nary>
        </m:oMath>
      </m:oMathPara>
    </w:p>
    <w:p w:rsidR="00966160" w:rsidRPr="00966160" w:rsidRDefault="00966160" w:rsidP="00966160">
      <w:pPr>
        <w:spacing w:before="100" w:beforeAutospacing="1" w:after="100" w:afterAutospacing="1" w:line="240" w:lineRule="auto"/>
        <w:jc w:val="both"/>
        <w:rPr>
          <w:rFonts w:ascii="Times New Roman" w:eastAsia="Times New Roman" w:hAnsi="Times New Roman" w:cs="Times New Roman"/>
          <w:sz w:val="28"/>
          <w:szCs w:val="28"/>
          <w:lang w:eastAsia="vi-VN"/>
        </w:rPr>
      </w:pPr>
      <w:r w:rsidRPr="00966160">
        <w:rPr>
          <w:rFonts w:ascii="Times New Roman" w:eastAsia="Times New Roman" w:hAnsi="Times New Roman" w:cs="Times New Roman"/>
          <w:sz w:val="28"/>
          <w:szCs w:val="28"/>
          <w:lang w:eastAsia="vi-VN"/>
        </w:rPr>
        <w:t>Trong đó:</w:t>
      </w:r>
    </w:p>
    <w:p w:rsidR="00966160" w:rsidRPr="00966160" w:rsidRDefault="0066286D" w:rsidP="0096616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proofErr w:type="spellStart"/>
      <w:r>
        <w:rPr>
          <w:rFonts w:ascii="Times New Roman" w:eastAsia="Times New Roman" w:hAnsi="Times New Roman" w:cs="Times New Roman"/>
          <w:sz w:val="28"/>
          <w:szCs w:val="28"/>
          <w:lang w:val="en-US" w:eastAsia="vi-VN"/>
        </w:rPr>
        <w:t>i</w:t>
      </w:r>
      <w:proofErr w:type="spellEnd"/>
      <w:r w:rsidR="00966160" w:rsidRPr="00966160">
        <w:rPr>
          <w:rFonts w:ascii="Times New Roman" w:eastAsia="Times New Roman" w:hAnsi="Times New Roman" w:cs="Times New Roman"/>
          <w:sz w:val="28"/>
          <w:szCs w:val="28"/>
          <w:lang w:eastAsia="vi-VN"/>
        </w:rPr>
        <w:t xml:space="preserve"> - thời gian tính dòng tiền</w:t>
      </w:r>
    </w:p>
    <w:p w:rsidR="00966160" w:rsidRPr="00966160" w:rsidRDefault="00966160" w:rsidP="0096616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966160">
        <w:rPr>
          <w:rFonts w:ascii="Times New Roman" w:eastAsia="Times New Roman" w:hAnsi="Times New Roman" w:cs="Times New Roman"/>
          <w:sz w:val="28"/>
          <w:szCs w:val="28"/>
          <w:lang w:eastAsia="vi-VN"/>
        </w:rPr>
        <w:t>n - tổng thời gian thực hiện dự án</w:t>
      </w:r>
    </w:p>
    <w:p w:rsidR="00966160" w:rsidRPr="00966160" w:rsidRDefault="00966160" w:rsidP="0096616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966160">
        <w:rPr>
          <w:rFonts w:ascii="Times New Roman" w:eastAsia="Times New Roman" w:hAnsi="Times New Roman" w:cs="Times New Roman"/>
          <w:sz w:val="28"/>
          <w:szCs w:val="28"/>
          <w:lang w:eastAsia="vi-VN"/>
        </w:rPr>
        <w:t>r - tỉ lệ chiết khấu</w:t>
      </w:r>
    </w:p>
    <w:p w:rsidR="0066286D" w:rsidRPr="0066286D" w:rsidRDefault="0066286D" w:rsidP="0066286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3B1199">
        <w:rPr>
          <w:rFonts w:asciiTheme="majorHAnsi" w:hAnsiTheme="majorHAnsi" w:cstheme="majorHAnsi"/>
          <w:sz w:val="28"/>
          <w:szCs w:val="28"/>
          <w:lang w:val="pt-BR"/>
        </w:rPr>
        <w:t>B</w:t>
      </w:r>
      <w:r w:rsidRPr="003B1199">
        <w:rPr>
          <w:rFonts w:asciiTheme="majorHAnsi" w:hAnsiTheme="majorHAnsi" w:cstheme="majorHAnsi"/>
          <w:sz w:val="28"/>
          <w:szCs w:val="28"/>
          <w:vertAlign w:val="subscript"/>
          <w:lang w:val="pt-BR"/>
        </w:rPr>
        <w:t>i</w:t>
      </w:r>
      <w:r w:rsidRPr="003B1199">
        <w:rPr>
          <w:rFonts w:asciiTheme="majorHAnsi" w:hAnsiTheme="majorHAnsi" w:cstheme="majorHAnsi"/>
          <w:sz w:val="28"/>
          <w:szCs w:val="28"/>
          <w:lang w:val="pt-BR"/>
        </w:rPr>
        <w:t>: Tổ</w:t>
      </w:r>
      <w:r>
        <w:rPr>
          <w:rFonts w:asciiTheme="majorHAnsi" w:hAnsiTheme="majorHAnsi" w:cstheme="majorHAnsi"/>
          <w:sz w:val="28"/>
          <w:szCs w:val="28"/>
          <w:lang w:val="pt-BR"/>
        </w:rPr>
        <w:t xml:space="preserve">ng </w:t>
      </w:r>
      <w:r w:rsidRPr="00966160">
        <w:rPr>
          <w:rFonts w:asciiTheme="majorHAnsi" w:hAnsiTheme="majorHAnsi" w:cstheme="majorHAnsi"/>
          <w:sz w:val="28"/>
          <w:szCs w:val="28"/>
          <w:lang w:val="pt-BR"/>
        </w:rPr>
        <w:t>lợi ích</w:t>
      </w:r>
      <w:r w:rsidRPr="003B1199">
        <w:rPr>
          <w:rFonts w:asciiTheme="majorHAnsi" w:hAnsiTheme="majorHAnsi" w:cstheme="majorHAnsi"/>
          <w:sz w:val="28"/>
          <w:szCs w:val="28"/>
          <w:lang w:val="pt-BR"/>
        </w:rPr>
        <w:t xml:space="preserve"> của dự án ở năm i </w:t>
      </w:r>
    </w:p>
    <w:p w:rsidR="0066286D" w:rsidRPr="0066286D" w:rsidRDefault="0066286D" w:rsidP="0066286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66286D">
        <w:rPr>
          <w:rFonts w:asciiTheme="majorHAnsi" w:hAnsiTheme="majorHAnsi" w:cstheme="majorHAnsi"/>
          <w:sz w:val="28"/>
          <w:szCs w:val="28"/>
          <w:lang w:val="pt-BR"/>
        </w:rPr>
        <w:t>C</w:t>
      </w:r>
      <w:r w:rsidRPr="0066286D">
        <w:rPr>
          <w:rFonts w:asciiTheme="majorHAnsi" w:hAnsiTheme="majorHAnsi" w:cstheme="majorHAnsi"/>
          <w:sz w:val="28"/>
          <w:szCs w:val="28"/>
          <w:vertAlign w:val="subscript"/>
          <w:lang w:val="pt-BR"/>
        </w:rPr>
        <w:t xml:space="preserve">i </w:t>
      </w:r>
      <w:r w:rsidRPr="0066286D">
        <w:rPr>
          <w:rFonts w:asciiTheme="majorHAnsi" w:hAnsiTheme="majorHAnsi" w:cstheme="majorHAnsi"/>
          <w:sz w:val="28"/>
          <w:szCs w:val="28"/>
          <w:lang w:val="pt-BR"/>
        </w:rPr>
        <w:t>: Tổng chi phí của dự án ở năm i</w:t>
      </w:r>
      <w:r w:rsidRPr="0066286D">
        <w:rPr>
          <w:rFonts w:asciiTheme="majorHAnsi" w:hAnsiTheme="majorHAnsi" w:cstheme="majorHAnsi"/>
          <w:b/>
          <w:sz w:val="28"/>
          <w:szCs w:val="28"/>
          <w:u w:val="single"/>
          <w:lang w:val="pt-BR"/>
        </w:rPr>
        <w:t xml:space="preserve"> </w:t>
      </w:r>
    </w:p>
    <w:p w:rsidR="00905440" w:rsidRDefault="002B042D" w:rsidP="000548DC">
      <w:pPr>
        <w:spacing w:before="120" w:after="120" w:line="240" w:lineRule="auto"/>
        <w:ind w:firstLine="720"/>
        <w:jc w:val="both"/>
        <w:rPr>
          <w:rFonts w:asciiTheme="majorHAnsi" w:hAnsiTheme="majorHAnsi" w:cstheme="majorHAnsi"/>
          <w:sz w:val="28"/>
          <w:szCs w:val="28"/>
          <w:lang w:val="pt-BR"/>
        </w:rPr>
      </w:pPr>
      <w:r w:rsidRPr="000548DC">
        <w:rPr>
          <w:rFonts w:asciiTheme="majorHAnsi" w:hAnsiTheme="majorHAnsi" w:cstheme="majorHAnsi"/>
          <w:b/>
          <w:i/>
          <w:sz w:val="28"/>
          <w:szCs w:val="28"/>
          <w:lang w:val="pt-BR"/>
        </w:rPr>
        <w:t>Ý</w:t>
      </w:r>
      <w:r w:rsidR="00C91246" w:rsidRPr="000548DC">
        <w:rPr>
          <w:rFonts w:asciiTheme="majorHAnsi" w:hAnsiTheme="majorHAnsi" w:cstheme="majorHAnsi"/>
          <w:b/>
          <w:i/>
          <w:sz w:val="28"/>
          <w:szCs w:val="28"/>
          <w:lang w:val="pt-BR"/>
        </w:rPr>
        <w:t xml:space="preserve"> nghĩa</w:t>
      </w:r>
      <w:r w:rsidR="00C91246" w:rsidRPr="003B1199">
        <w:rPr>
          <w:rFonts w:asciiTheme="majorHAnsi" w:hAnsiTheme="majorHAnsi" w:cstheme="majorHAnsi"/>
          <w:b/>
          <w:sz w:val="28"/>
          <w:szCs w:val="28"/>
          <w:lang w:val="pt-BR"/>
        </w:rPr>
        <w:t>:</w:t>
      </w:r>
      <w:r w:rsidRPr="003B1199">
        <w:rPr>
          <w:rFonts w:asciiTheme="majorHAnsi" w:hAnsiTheme="majorHAnsi" w:cstheme="majorHAnsi"/>
          <w:b/>
          <w:sz w:val="28"/>
          <w:szCs w:val="28"/>
          <w:lang w:val="pt-BR"/>
        </w:rPr>
        <w:t xml:space="preserve"> </w:t>
      </w:r>
      <w:r w:rsidR="00905440" w:rsidRPr="00966160">
        <w:rPr>
          <w:rFonts w:asciiTheme="majorHAnsi" w:hAnsiTheme="majorHAnsi" w:cstheme="majorHAnsi"/>
          <w:sz w:val="28"/>
          <w:szCs w:val="28"/>
        </w:rPr>
        <w:t xml:space="preserve">Giá trị hiện tại ròng </w:t>
      </w:r>
      <w:r w:rsidR="00905440" w:rsidRPr="00905440">
        <w:rPr>
          <w:rFonts w:asciiTheme="majorHAnsi" w:hAnsiTheme="majorHAnsi" w:cstheme="majorHAnsi"/>
          <w:sz w:val="28"/>
          <w:szCs w:val="28"/>
          <w:lang w:val="pt-BR"/>
        </w:rPr>
        <w:t>đánh giá liệu tổng giá trị hiện tại dòng doanh thu dự kiến trong tương lai có bù đắ</w:t>
      </w:r>
      <w:r w:rsidR="00905440">
        <w:rPr>
          <w:rFonts w:asciiTheme="majorHAnsi" w:hAnsiTheme="majorHAnsi" w:cstheme="majorHAnsi"/>
          <w:sz w:val="28"/>
          <w:szCs w:val="28"/>
          <w:lang w:val="pt-BR"/>
        </w:rPr>
        <w:t>p</w:t>
      </w:r>
      <w:r w:rsidR="00905440" w:rsidRPr="00905440">
        <w:t xml:space="preserve"> </w:t>
      </w:r>
      <w:r w:rsidR="00905440" w:rsidRPr="00905440">
        <w:rPr>
          <w:rFonts w:asciiTheme="majorHAnsi" w:hAnsiTheme="majorHAnsi" w:cstheme="majorHAnsi"/>
          <w:sz w:val="28"/>
          <w:szCs w:val="28"/>
        </w:rPr>
        <w:t>đ</w:t>
      </w:r>
      <w:r w:rsidR="00905440" w:rsidRPr="00905440">
        <w:rPr>
          <w:rFonts w:asciiTheme="majorHAnsi" w:hAnsiTheme="majorHAnsi" w:cstheme="majorHAnsi"/>
          <w:sz w:val="28"/>
          <w:szCs w:val="28"/>
          <w:lang w:val="pt-BR"/>
        </w:rPr>
        <w:t>ược chi phí ban đầu hay không</w:t>
      </w:r>
      <w:r w:rsidR="00905440">
        <w:rPr>
          <w:rFonts w:asciiTheme="majorHAnsi" w:hAnsiTheme="majorHAnsi" w:cstheme="majorHAnsi"/>
          <w:sz w:val="28"/>
          <w:szCs w:val="28"/>
          <w:lang w:val="pt-BR"/>
        </w:rPr>
        <w:t>.</w:t>
      </w:r>
    </w:p>
    <w:p w:rsidR="00C91246" w:rsidRPr="002F7807" w:rsidRDefault="00C91246" w:rsidP="00905440">
      <w:pPr>
        <w:spacing w:before="120" w:after="120" w:line="240" w:lineRule="auto"/>
        <w:ind w:firstLine="72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 xml:space="preserve">- Trường hợp NPV&gt;0: Dự án có </w:t>
      </w:r>
      <w:r w:rsidR="002F7807" w:rsidRPr="003B1199">
        <w:rPr>
          <w:rFonts w:asciiTheme="majorHAnsi" w:hAnsiTheme="majorHAnsi" w:cstheme="majorHAnsi"/>
          <w:sz w:val="28"/>
          <w:szCs w:val="28"/>
          <w:lang w:val="pt-BR"/>
        </w:rPr>
        <w:t>hiệu quả</w:t>
      </w:r>
      <w:r w:rsidR="002F7807">
        <w:rPr>
          <w:rFonts w:asciiTheme="majorHAnsi" w:hAnsiTheme="majorHAnsi" w:cstheme="majorHAnsi"/>
          <w:sz w:val="28"/>
          <w:szCs w:val="28"/>
          <w:lang w:val="pt-BR"/>
        </w:rPr>
        <w:t xml:space="preserve"> </w:t>
      </w:r>
      <w:r w:rsidR="0066286D">
        <w:rPr>
          <w:rFonts w:asciiTheme="majorHAnsi" w:hAnsiTheme="majorHAnsi" w:cstheme="majorHAnsi"/>
          <w:sz w:val="28"/>
          <w:szCs w:val="28"/>
          <w:lang w:val="pt-BR"/>
        </w:rPr>
        <w:t>v</w:t>
      </w:r>
      <w:r w:rsidR="002F7807" w:rsidRPr="002F7807">
        <w:rPr>
          <w:rFonts w:ascii="Times New Roman" w:hAnsi="Times New Roman"/>
          <w:bCs/>
          <w:sz w:val="28"/>
          <w:szCs w:val="28"/>
          <w:lang w:val="pt-BR"/>
        </w:rPr>
        <w:t>ề tài chính</w:t>
      </w:r>
    </w:p>
    <w:p w:rsidR="00C91246" w:rsidRPr="003B1199" w:rsidRDefault="00B965EB" w:rsidP="00B965EB">
      <w:pPr>
        <w:spacing w:after="0" w:line="240" w:lineRule="auto"/>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sidR="00C91246" w:rsidRPr="003B1199">
        <w:rPr>
          <w:rFonts w:asciiTheme="majorHAnsi" w:hAnsiTheme="majorHAnsi" w:cstheme="majorHAnsi"/>
          <w:sz w:val="28"/>
          <w:szCs w:val="28"/>
          <w:lang w:val="pt-BR"/>
        </w:rPr>
        <w:t xml:space="preserve">- Trường hợp NPV&lt;0: Dự án </w:t>
      </w:r>
      <w:r w:rsidR="002F7807">
        <w:rPr>
          <w:rFonts w:asciiTheme="majorHAnsi" w:hAnsiTheme="majorHAnsi" w:cstheme="majorHAnsi"/>
          <w:sz w:val="28"/>
          <w:szCs w:val="28"/>
          <w:lang w:val="pt-BR"/>
        </w:rPr>
        <w:t xml:space="preserve">không </w:t>
      </w:r>
      <w:r w:rsidR="00C91246" w:rsidRPr="003B1199">
        <w:rPr>
          <w:rFonts w:asciiTheme="majorHAnsi" w:hAnsiTheme="majorHAnsi" w:cstheme="majorHAnsi"/>
          <w:sz w:val="28"/>
          <w:szCs w:val="28"/>
          <w:lang w:val="pt-BR"/>
        </w:rPr>
        <w:t>có hiệu quả</w:t>
      </w:r>
      <w:r w:rsidR="002F7807">
        <w:rPr>
          <w:rFonts w:asciiTheme="majorHAnsi" w:hAnsiTheme="majorHAnsi" w:cstheme="majorHAnsi"/>
          <w:sz w:val="28"/>
          <w:szCs w:val="28"/>
          <w:lang w:val="pt-BR"/>
        </w:rPr>
        <w:t>.</w:t>
      </w:r>
    </w:p>
    <w:p w:rsidR="006F2911" w:rsidRPr="003B1199" w:rsidRDefault="006F2911" w:rsidP="006F2911">
      <w:pPr>
        <w:spacing w:after="0" w:line="240" w:lineRule="auto"/>
        <w:jc w:val="both"/>
        <w:rPr>
          <w:rFonts w:asciiTheme="majorHAnsi" w:hAnsiTheme="majorHAnsi" w:cstheme="majorHAnsi"/>
          <w:b/>
          <w:sz w:val="28"/>
          <w:szCs w:val="28"/>
          <w:lang w:val="pt-BR"/>
        </w:rPr>
      </w:pPr>
    </w:p>
    <w:p w:rsidR="00C91246" w:rsidRPr="003B1199" w:rsidRDefault="002B042D" w:rsidP="006F2911">
      <w:pPr>
        <w:spacing w:after="0" w:line="240" w:lineRule="auto"/>
        <w:ind w:firstLine="720"/>
        <w:jc w:val="both"/>
        <w:rPr>
          <w:rFonts w:asciiTheme="majorHAnsi" w:hAnsiTheme="majorHAnsi" w:cstheme="majorHAnsi"/>
          <w:b/>
          <w:sz w:val="28"/>
          <w:szCs w:val="28"/>
          <w:lang w:val="pt-BR"/>
        </w:rPr>
      </w:pPr>
      <w:r w:rsidRPr="003B1199">
        <w:rPr>
          <w:rFonts w:asciiTheme="majorHAnsi" w:hAnsiTheme="majorHAnsi" w:cstheme="majorHAnsi"/>
          <w:b/>
          <w:sz w:val="28"/>
          <w:szCs w:val="28"/>
          <w:lang w:val="pt-BR"/>
        </w:rPr>
        <w:t>4</w:t>
      </w:r>
      <w:r w:rsidR="00C91246" w:rsidRPr="003B1199">
        <w:rPr>
          <w:rFonts w:asciiTheme="majorHAnsi" w:hAnsiTheme="majorHAnsi" w:cstheme="majorHAnsi"/>
          <w:b/>
          <w:sz w:val="28"/>
          <w:szCs w:val="28"/>
          <w:lang w:val="pt-BR"/>
        </w:rPr>
        <w:t>. Tỷ suất thu hồi vốn nội bộ (IRR)</w:t>
      </w:r>
    </w:p>
    <w:p w:rsidR="006F2911" w:rsidRPr="003B1199" w:rsidRDefault="006F2911" w:rsidP="006F2911">
      <w:pPr>
        <w:spacing w:after="0" w:line="240" w:lineRule="auto"/>
        <w:ind w:firstLine="720"/>
        <w:jc w:val="both"/>
        <w:rPr>
          <w:rFonts w:asciiTheme="majorHAnsi" w:hAnsiTheme="majorHAnsi" w:cstheme="majorHAnsi"/>
          <w:sz w:val="28"/>
          <w:szCs w:val="28"/>
          <w:lang w:val="pt-BR"/>
        </w:rPr>
      </w:pPr>
    </w:p>
    <w:p w:rsidR="00905440" w:rsidRPr="003B1199" w:rsidRDefault="00905440" w:rsidP="00F9621A">
      <w:pPr>
        <w:spacing w:after="0" w:line="240" w:lineRule="auto"/>
        <w:ind w:firstLine="720"/>
        <w:jc w:val="both"/>
        <w:rPr>
          <w:rFonts w:asciiTheme="majorHAnsi" w:hAnsiTheme="majorHAnsi" w:cstheme="majorHAnsi"/>
          <w:sz w:val="28"/>
          <w:szCs w:val="28"/>
          <w:lang w:val="pt-BR"/>
        </w:rPr>
      </w:pPr>
      <w:r w:rsidRPr="00905440">
        <w:rPr>
          <w:rFonts w:asciiTheme="majorHAnsi" w:hAnsiTheme="majorHAnsi" w:cstheme="majorHAnsi"/>
          <w:sz w:val="28"/>
          <w:szCs w:val="28"/>
          <w:lang w:val="pt-BR"/>
        </w:rPr>
        <w:t>Tỷ suất thu hồi vốn nội bộ (IRR) là tỷ suất chiết khấu mà với tỷ suất này giá trị hiện tại ròng của dự án bằng 0 (không).</w:t>
      </w:r>
    </w:p>
    <w:p w:rsidR="00C91246" w:rsidRPr="003B1199" w:rsidRDefault="00C91246" w:rsidP="006F2911">
      <w:pPr>
        <w:tabs>
          <w:tab w:val="left" w:pos="3420"/>
        </w:tabs>
        <w:spacing w:after="0" w:line="240" w:lineRule="auto"/>
        <w:ind w:firstLine="720"/>
        <w:jc w:val="both"/>
        <w:rPr>
          <w:rFonts w:asciiTheme="majorHAnsi" w:hAnsiTheme="majorHAnsi" w:cstheme="majorHAnsi"/>
          <w:sz w:val="28"/>
          <w:szCs w:val="28"/>
          <w:lang w:val="pt-BR"/>
        </w:rPr>
      </w:pPr>
      <w:r w:rsidRPr="003B1199">
        <w:rPr>
          <w:rFonts w:asciiTheme="majorHAnsi" w:hAnsiTheme="majorHAnsi" w:cstheme="majorHAnsi"/>
          <w:sz w:val="28"/>
          <w:szCs w:val="28"/>
          <w:lang w:val="pt-BR"/>
        </w:rPr>
        <w:tab/>
      </w:r>
    </w:p>
    <w:p w:rsidR="00F9621A" w:rsidRPr="00F9621A" w:rsidRDefault="00F9621A" w:rsidP="00F9621A">
      <w:pPr>
        <w:ind w:firstLine="720"/>
        <w:jc w:val="center"/>
        <w:rPr>
          <w:rFonts w:asciiTheme="majorHAnsi" w:hAnsiTheme="majorHAnsi" w:cstheme="majorHAnsi"/>
          <w:sz w:val="28"/>
          <w:szCs w:val="28"/>
          <w:lang w:val="pt-BR"/>
        </w:rPr>
      </w:pPr>
      <w:r w:rsidRPr="00F9621A">
        <w:rPr>
          <w:rFonts w:asciiTheme="majorHAnsi" w:hAnsiTheme="majorHAnsi" w:cstheme="majorHAnsi"/>
          <w:sz w:val="28"/>
          <w:szCs w:val="28"/>
          <w:lang w:val="pt-BR"/>
        </w:rPr>
        <w:t xml:space="preserve">0 = </w:t>
      </w:r>
      <m:oMath>
        <m:sSub>
          <m:sSubPr>
            <m:ctrlPr>
              <w:rPr>
                <w:rFonts w:ascii="Cambria Math" w:hAnsi="Cambria Math" w:cstheme="majorHAnsi"/>
                <w:i/>
                <w:sz w:val="34"/>
                <w:szCs w:val="34"/>
                <w:lang w:val="en-US"/>
              </w:rPr>
            </m:ctrlPr>
          </m:sSubPr>
          <m:e>
            <m:r>
              <w:rPr>
                <w:rFonts w:ascii="Cambria Math" w:hAnsi="Cambria Math" w:cstheme="majorHAnsi"/>
                <w:sz w:val="34"/>
                <w:szCs w:val="34"/>
                <w:lang w:val="pt-BR"/>
              </w:rPr>
              <m:t>-</m:t>
            </m:r>
            <m:r>
              <w:rPr>
                <w:rFonts w:ascii="Cambria Math" w:hAnsi="Cambria Math" w:cstheme="majorHAnsi"/>
                <w:sz w:val="34"/>
                <w:szCs w:val="34"/>
                <w:lang w:val="en-US"/>
              </w:rPr>
              <m:t>C</m:t>
            </m:r>
          </m:e>
          <m:sub>
            <m:r>
              <w:rPr>
                <w:rFonts w:ascii="Cambria Math" w:hAnsi="Cambria Math" w:cstheme="majorHAnsi"/>
                <w:sz w:val="34"/>
                <w:szCs w:val="34"/>
                <w:lang w:val="pt-BR"/>
              </w:rPr>
              <m:t>0</m:t>
            </m:r>
          </m:sub>
        </m:sSub>
        <m:r>
          <w:rPr>
            <w:rFonts w:ascii="Cambria Math" w:hAnsi="Cambria Math" w:cstheme="majorHAnsi"/>
            <w:sz w:val="34"/>
            <w:szCs w:val="34"/>
            <w:lang w:val="pt-BR"/>
          </w:rPr>
          <m:t>+</m:t>
        </m:r>
        <m:nary>
          <m:naryPr>
            <m:chr m:val="∑"/>
            <m:limLoc m:val="undOvr"/>
            <m:ctrlPr>
              <w:rPr>
                <w:rFonts w:ascii="Cambria Math" w:eastAsia="Times New Roman" w:hAnsi="Cambria Math" w:cs="Times New Roman"/>
                <w:i/>
                <w:sz w:val="34"/>
                <w:szCs w:val="34"/>
                <w:lang w:val="en-US" w:eastAsia="vi-VN"/>
              </w:rPr>
            </m:ctrlPr>
          </m:naryPr>
          <m:sub>
            <m:r>
              <w:rPr>
                <w:rFonts w:ascii="Cambria Math" w:eastAsia="Times New Roman" w:hAnsi="Cambria Math" w:cs="Times New Roman"/>
                <w:sz w:val="34"/>
                <w:szCs w:val="34"/>
                <w:lang w:val="en-US" w:eastAsia="vi-VN"/>
              </w:rPr>
              <m:t>t=1</m:t>
            </m:r>
          </m:sub>
          <m:sup>
            <m:r>
              <w:rPr>
                <w:rFonts w:ascii="Cambria Math" w:eastAsia="Times New Roman" w:hAnsi="Cambria Math" w:cs="Times New Roman"/>
                <w:sz w:val="34"/>
                <w:szCs w:val="34"/>
                <w:lang w:val="en-US" w:eastAsia="vi-VN"/>
              </w:rPr>
              <m:t>n</m:t>
            </m:r>
          </m:sup>
          <m:e>
            <m:f>
              <m:fPr>
                <m:ctrlPr>
                  <w:rPr>
                    <w:rFonts w:ascii="Cambria Math" w:eastAsia="Times New Roman" w:hAnsi="Cambria Math" w:cs="Times New Roman"/>
                    <w:i/>
                    <w:sz w:val="34"/>
                    <w:szCs w:val="34"/>
                    <w:lang w:val="en-US" w:eastAsia="vi-VN"/>
                  </w:rPr>
                </m:ctrlPr>
              </m:fPr>
              <m:num>
                <m:sSub>
                  <m:sSubPr>
                    <m:ctrlPr>
                      <w:rPr>
                        <w:rFonts w:ascii="Cambria Math" w:eastAsia="Times New Roman" w:hAnsi="Cambria Math" w:cs="Times New Roman"/>
                        <w:i/>
                        <w:sz w:val="34"/>
                        <w:szCs w:val="34"/>
                        <w:lang w:val="en-US" w:eastAsia="vi-VN"/>
                      </w:rPr>
                    </m:ctrlPr>
                  </m:sSubPr>
                  <m:e>
                    <m:r>
                      <w:rPr>
                        <w:rFonts w:ascii="Cambria Math" w:eastAsia="Times New Roman" w:hAnsi="Cambria Math" w:cs="Times New Roman"/>
                        <w:sz w:val="34"/>
                        <w:szCs w:val="34"/>
                        <w:lang w:val="en-US" w:eastAsia="vi-VN"/>
                      </w:rPr>
                      <m:t>C</m:t>
                    </m:r>
                  </m:e>
                  <m:sub>
                    <m:r>
                      <w:rPr>
                        <w:rFonts w:ascii="Cambria Math" w:eastAsia="Times New Roman" w:hAnsi="Cambria Math" w:cs="Times New Roman"/>
                        <w:sz w:val="34"/>
                        <w:szCs w:val="34"/>
                        <w:lang w:val="en-US" w:eastAsia="vi-VN"/>
                      </w:rPr>
                      <m:t>t</m:t>
                    </m:r>
                  </m:sub>
                </m:sSub>
              </m:num>
              <m:den>
                <m:sSup>
                  <m:sSupPr>
                    <m:ctrlPr>
                      <w:rPr>
                        <w:rFonts w:ascii="Cambria Math" w:eastAsia="Times New Roman" w:hAnsi="Cambria Math" w:cs="Times New Roman"/>
                        <w:i/>
                        <w:sz w:val="34"/>
                        <w:szCs w:val="34"/>
                        <w:lang w:val="en-US" w:eastAsia="vi-VN"/>
                      </w:rPr>
                    </m:ctrlPr>
                  </m:sSupPr>
                  <m:e>
                    <m:r>
                      <w:rPr>
                        <w:rFonts w:ascii="Cambria Math" w:eastAsia="Times New Roman" w:hAnsi="Cambria Math" w:cs="Times New Roman"/>
                        <w:sz w:val="34"/>
                        <w:szCs w:val="34"/>
                        <w:lang w:val="en-US" w:eastAsia="vi-VN"/>
                      </w:rPr>
                      <m:t>(1+IRR)</m:t>
                    </m:r>
                  </m:e>
                  <m:sup>
                    <m:r>
                      <w:rPr>
                        <w:rFonts w:ascii="Cambria Math" w:eastAsia="Times New Roman" w:hAnsi="Cambria Math" w:cs="Times New Roman"/>
                        <w:sz w:val="34"/>
                        <w:szCs w:val="34"/>
                        <w:lang w:val="en-US" w:eastAsia="vi-VN"/>
                      </w:rPr>
                      <m:t>t</m:t>
                    </m:r>
                  </m:sup>
                </m:sSup>
              </m:den>
            </m:f>
          </m:e>
        </m:nary>
      </m:oMath>
    </w:p>
    <w:p w:rsidR="00F9621A" w:rsidRPr="00966160" w:rsidRDefault="00F9621A" w:rsidP="00F9621A">
      <w:pPr>
        <w:spacing w:before="100" w:beforeAutospacing="1" w:after="100" w:afterAutospacing="1" w:line="240" w:lineRule="auto"/>
        <w:jc w:val="both"/>
        <w:rPr>
          <w:rFonts w:ascii="Times New Roman" w:eastAsia="Times New Roman" w:hAnsi="Times New Roman" w:cs="Times New Roman"/>
          <w:sz w:val="28"/>
          <w:szCs w:val="28"/>
          <w:lang w:eastAsia="vi-VN"/>
        </w:rPr>
      </w:pPr>
      <w:r w:rsidRPr="00966160">
        <w:rPr>
          <w:rFonts w:ascii="Times New Roman" w:eastAsia="Times New Roman" w:hAnsi="Times New Roman" w:cs="Times New Roman"/>
          <w:sz w:val="28"/>
          <w:szCs w:val="28"/>
          <w:lang w:eastAsia="vi-VN"/>
        </w:rPr>
        <w:t>Trong đó:</w:t>
      </w:r>
    </w:p>
    <w:p w:rsidR="00F9621A" w:rsidRPr="00966160" w:rsidRDefault="00F9621A" w:rsidP="00F962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966160">
        <w:rPr>
          <w:rFonts w:ascii="Times New Roman" w:eastAsia="Times New Roman" w:hAnsi="Times New Roman" w:cs="Times New Roman"/>
          <w:sz w:val="28"/>
          <w:szCs w:val="28"/>
          <w:lang w:eastAsia="vi-VN"/>
        </w:rPr>
        <w:t>t - thời gian tính dòng tiền</w:t>
      </w:r>
    </w:p>
    <w:p w:rsidR="00F9621A" w:rsidRPr="00966160" w:rsidRDefault="00F9621A" w:rsidP="00F962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966160">
        <w:rPr>
          <w:rFonts w:ascii="Times New Roman" w:eastAsia="Times New Roman" w:hAnsi="Times New Roman" w:cs="Times New Roman"/>
          <w:sz w:val="28"/>
          <w:szCs w:val="28"/>
          <w:lang w:eastAsia="vi-VN"/>
        </w:rPr>
        <w:t>n - tổng thời gian thực hiện dự án</w:t>
      </w:r>
    </w:p>
    <w:p w:rsidR="00F9621A" w:rsidRPr="00966160" w:rsidRDefault="00F9621A" w:rsidP="00F962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905440">
        <w:rPr>
          <w:rFonts w:asciiTheme="majorHAnsi" w:hAnsiTheme="majorHAnsi" w:cstheme="majorHAnsi"/>
          <w:sz w:val="28"/>
          <w:szCs w:val="28"/>
          <w:lang w:val="pt-BR"/>
        </w:rPr>
        <w:t>IRR</w:t>
      </w:r>
      <w:r w:rsidRPr="00966160">
        <w:rPr>
          <w:rFonts w:ascii="Times New Roman" w:eastAsia="Times New Roman" w:hAnsi="Times New Roman" w:cs="Times New Roman"/>
          <w:sz w:val="28"/>
          <w:szCs w:val="28"/>
          <w:lang w:eastAsia="vi-VN"/>
        </w:rPr>
        <w:t xml:space="preserve"> - </w:t>
      </w:r>
      <w:r>
        <w:rPr>
          <w:rFonts w:asciiTheme="majorHAnsi" w:hAnsiTheme="majorHAnsi" w:cstheme="majorHAnsi"/>
          <w:sz w:val="28"/>
          <w:szCs w:val="28"/>
          <w:lang w:val="pt-BR"/>
        </w:rPr>
        <w:t>t</w:t>
      </w:r>
      <w:r w:rsidRPr="00905440">
        <w:rPr>
          <w:rFonts w:asciiTheme="majorHAnsi" w:hAnsiTheme="majorHAnsi" w:cstheme="majorHAnsi"/>
          <w:sz w:val="28"/>
          <w:szCs w:val="28"/>
          <w:lang w:val="pt-BR"/>
        </w:rPr>
        <w:t>ỷ suất thu hồi vốn nội bộ</w:t>
      </w:r>
    </w:p>
    <w:p w:rsidR="00F9621A" w:rsidRPr="00966160" w:rsidRDefault="00B965EB" w:rsidP="00F962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66286D">
        <w:rPr>
          <w:rFonts w:asciiTheme="majorHAnsi" w:hAnsiTheme="majorHAnsi" w:cstheme="majorHAnsi"/>
          <w:sz w:val="28"/>
          <w:szCs w:val="28"/>
          <w:lang w:val="pt-BR"/>
        </w:rPr>
        <w:t>C</w:t>
      </w:r>
      <w:r>
        <w:rPr>
          <w:rFonts w:asciiTheme="majorHAnsi" w:hAnsiTheme="majorHAnsi" w:cstheme="majorHAnsi"/>
          <w:sz w:val="28"/>
          <w:szCs w:val="28"/>
          <w:vertAlign w:val="subscript"/>
          <w:lang w:val="pt-BR"/>
        </w:rPr>
        <w:t>t</w:t>
      </w:r>
      <w:r w:rsidR="00F9621A" w:rsidRPr="00966160">
        <w:rPr>
          <w:rFonts w:ascii="Times New Roman" w:eastAsia="Times New Roman" w:hAnsi="Times New Roman" w:cs="Times New Roman"/>
          <w:sz w:val="28"/>
          <w:szCs w:val="28"/>
          <w:lang w:eastAsia="vi-VN"/>
        </w:rPr>
        <w:t xml:space="preserve"> - dòng tiền thuần tại thời gian t</w:t>
      </w:r>
    </w:p>
    <w:p w:rsidR="006F2911" w:rsidRPr="00F9621A" w:rsidRDefault="00B965EB" w:rsidP="00F9621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vi-VN"/>
        </w:rPr>
      </w:pPr>
      <w:r w:rsidRPr="0066286D">
        <w:rPr>
          <w:rFonts w:asciiTheme="majorHAnsi" w:hAnsiTheme="majorHAnsi" w:cstheme="majorHAnsi"/>
          <w:sz w:val="28"/>
          <w:szCs w:val="28"/>
          <w:lang w:val="pt-BR"/>
        </w:rPr>
        <w:t>C</w:t>
      </w:r>
      <w:r>
        <w:rPr>
          <w:rFonts w:asciiTheme="majorHAnsi" w:hAnsiTheme="majorHAnsi" w:cstheme="majorHAnsi"/>
          <w:sz w:val="28"/>
          <w:szCs w:val="28"/>
          <w:vertAlign w:val="subscript"/>
          <w:lang w:val="pt-BR"/>
        </w:rPr>
        <w:t>0</w:t>
      </w:r>
      <w:r w:rsidR="00F9621A" w:rsidRPr="00966160">
        <w:rPr>
          <w:rFonts w:ascii="Times New Roman" w:eastAsia="Times New Roman" w:hAnsi="Times New Roman" w:cs="Times New Roman"/>
          <w:sz w:val="28"/>
          <w:szCs w:val="28"/>
          <w:lang w:eastAsia="vi-VN"/>
        </w:rPr>
        <w:t xml:space="preserve"> - chi phí ban đầu để thực hiện dự án</w:t>
      </w:r>
    </w:p>
    <w:p w:rsidR="00C91246" w:rsidRPr="00760D07" w:rsidRDefault="006F2911" w:rsidP="00905440">
      <w:pPr>
        <w:spacing w:after="0" w:line="240" w:lineRule="auto"/>
        <w:ind w:firstLine="720"/>
        <w:jc w:val="both"/>
        <w:rPr>
          <w:rFonts w:asciiTheme="majorHAnsi" w:hAnsiTheme="majorHAnsi" w:cstheme="majorHAnsi"/>
          <w:sz w:val="28"/>
          <w:szCs w:val="28"/>
          <w:lang w:val="pt-BR"/>
        </w:rPr>
      </w:pPr>
      <w:r w:rsidRPr="000548DC">
        <w:rPr>
          <w:rFonts w:asciiTheme="majorHAnsi" w:hAnsiTheme="majorHAnsi" w:cstheme="majorHAnsi"/>
          <w:b/>
          <w:i/>
          <w:sz w:val="28"/>
          <w:szCs w:val="28"/>
          <w:lang w:val="pt-BR"/>
        </w:rPr>
        <w:t>Ý</w:t>
      </w:r>
      <w:r w:rsidR="00C91246" w:rsidRPr="000548DC">
        <w:rPr>
          <w:rFonts w:asciiTheme="majorHAnsi" w:hAnsiTheme="majorHAnsi" w:cstheme="majorHAnsi"/>
          <w:b/>
          <w:i/>
          <w:sz w:val="28"/>
          <w:szCs w:val="28"/>
          <w:lang w:val="pt-BR"/>
        </w:rPr>
        <w:t xml:space="preserve"> nghĩa</w:t>
      </w:r>
      <w:r w:rsidR="00C91246" w:rsidRPr="00905440">
        <w:rPr>
          <w:rFonts w:asciiTheme="majorHAnsi" w:hAnsiTheme="majorHAnsi" w:cstheme="majorHAnsi"/>
          <w:b/>
          <w:sz w:val="28"/>
          <w:szCs w:val="28"/>
          <w:lang w:val="pt-BR"/>
        </w:rPr>
        <w:t>:</w:t>
      </w:r>
      <w:r w:rsidR="00905440" w:rsidRPr="00905440">
        <w:rPr>
          <w:rFonts w:asciiTheme="majorHAnsi" w:hAnsiTheme="majorHAnsi" w:cstheme="majorHAnsi"/>
          <w:b/>
          <w:sz w:val="28"/>
          <w:szCs w:val="28"/>
          <w:lang w:val="pt-BR"/>
        </w:rPr>
        <w:t xml:space="preserve"> </w:t>
      </w:r>
      <w:r w:rsidR="00C91246" w:rsidRPr="003B1199">
        <w:rPr>
          <w:rFonts w:asciiTheme="majorHAnsi" w:hAnsiTheme="majorHAnsi" w:cstheme="majorHAnsi"/>
          <w:sz w:val="28"/>
          <w:szCs w:val="28"/>
          <w:lang w:val="pt-BR"/>
        </w:rPr>
        <w:t xml:space="preserve">Tỷ suất thu hồi vốn nội bộ (IRR) </w:t>
      </w:r>
      <w:r w:rsidR="00760D07" w:rsidRPr="0000543A">
        <w:rPr>
          <w:rFonts w:asciiTheme="majorHAnsi" w:hAnsiTheme="majorHAnsi" w:cstheme="majorHAnsi"/>
          <w:sz w:val="28"/>
          <w:szCs w:val="28"/>
        </w:rPr>
        <w:t>là tốc độ tăng trưởng mà một dự án có thể tạo ra được</w:t>
      </w:r>
      <w:r w:rsidR="00760D07" w:rsidRPr="00760D07">
        <w:rPr>
          <w:rFonts w:asciiTheme="majorHAnsi" w:hAnsiTheme="majorHAnsi" w:cstheme="majorHAnsi"/>
          <w:sz w:val="28"/>
          <w:szCs w:val="28"/>
          <w:lang w:val="pt-BR"/>
        </w:rPr>
        <w:t>,</w:t>
      </w:r>
      <w:r w:rsidR="00760D07">
        <w:rPr>
          <w:rFonts w:asciiTheme="majorHAnsi" w:hAnsiTheme="majorHAnsi" w:cstheme="majorHAnsi"/>
          <w:sz w:val="28"/>
          <w:szCs w:val="28"/>
          <w:lang w:val="pt-BR"/>
        </w:rPr>
        <w:t xml:space="preserve"> IRR </w:t>
      </w:r>
      <w:r w:rsidR="00760D07" w:rsidRPr="0000543A">
        <w:rPr>
          <w:rFonts w:asciiTheme="majorHAnsi" w:hAnsiTheme="majorHAnsi" w:cstheme="majorHAnsi"/>
          <w:sz w:val="28"/>
          <w:szCs w:val="28"/>
        </w:rPr>
        <w:t>cho nhà đầu tư biết được chi phí sử dụng vốn cao nhất có thể chấp nhận được.</w:t>
      </w:r>
    </w:p>
    <w:p w:rsidR="00905440" w:rsidRPr="00905440" w:rsidRDefault="00905440" w:rsidP="00905440">
      <w:pPr>
        <w:spacing w:after="0" w:line="240" w:lineRule="auto"/>
        <w:ind w:firstLine="720"/>
        <w:jc w:val="both"/>
        <w:rPr>
          <w:rFonts w:asciiTheme="majorHAnsi" w:hAnsiTheme="majorHAnsi" w:cstheme="majorHAnsi"/>
          <w:b/>
          <w:sz w:val="28"/>
          <w:szCs w:val="28"/>
          <w:u w:val="single"/>
          <w:lang w:val="pt-BR"/>
        </w:rPr>
      </w:pPr>
    </w:p>
    <w:p w:rsidR="00C91246" w:rsidRPr="003B1199" w:rsidRDefault="00614C28" w:rsidP="008C4440">
      <w:pPr>
        <w:spacing w:after="0" w:line="240" w:lineRule="auto"/>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sidR="00C91246" w:rsidRPr="003B1199">
        <w:rPr>
          <w:rFonts w:asciiTheme="majorHAnsi" w:hAnsiTheme="majorHAnsi" w:cstheme="majorHAnsi"/>
          <w:sz w:val="28"/>
          <w:szCs w:val="28"/>
          <w:lang w:val="pt-BR"/>
        </w:rPr>
        <w:t xml:space="preserve">Trường hợp dự án có IRR &gt; tỷ suất </w:t>
      </w:r>
      <w:r w:rsidRPr="00614C28">
        <w:rPr>
          <w:rFonts w:asciiTheme="majorHAnsi" w:hAnsiTheme="majorHAnsi" w:cstheme="majorHAnsi"/>
          <w:sz w:val="28"/>
          <w:szCs w:val="28"/>
          <w:lang w:val="pt-BR"/>
        </w:rPr>
        <w:t>chiết khấu</w:t>
      </w:r>
      <w:r w:rsidR="00C91246" w:rsidRPr="003B1199">
        <w:rPr>
          <w:rFonts w:asciiTheme="majorHAnsi" w:hAnsiTheme="majorHAnsi" w:cstheme="majorHAnsi"/>
          <w:sz w:val="28"/>
          <w:szCs w:val="28"/>
          <w:lang w:val="pt-BR"/>
        </w:rPr>
        <w:t xml:space="preserve"> thì dự án có hiệu quả về tài chính. Nếu IRR càng lớn thì dự án có hiệu quả tài chính càng cao.</w:t>
      </w:r>
    </w:p>
    <w:p w:rsidR="00524267" w:rsidRDefault="00524267" w:rsidP="008C4440">
      <w:pPr>
        <w:spacing w:after="0" w:line="240" w:lineRule="auto"/>
        <w:ind w:firstLine="720"/>
        <w:jc w:val="both"/>
        <w:rPr>
          <w:rFonts w:asciiTheme="majorHAnsi" w:hAnsiTheme="majorHAnsi" w:cstheme="majorHAnsi"/>
          <w:sz w:val="28"/>
          <w:szCs w:val="28"/>
          <w:lang w:val="pt-BR"/>
        </w:rPr>
      </w:pPr>
    </w:p>
    <w:p w:rsidR="00C91246" w:rsidRDefault="00614C28" w:rsidP="008C4440">
      <w:pPr>
        <w:spacing w:after="0" w:line="240" w:lineRule="auto"/>
        <w:ind w:firstLine="720"/>
        <w:jc w:val="both"/>
        <w:rPr>
          <w:rFonts w:asciiTheme="majorHAnsi" w:hAnsiTheme="majorHAnsi" w:cstheme="majorHAnsi"/>
          <w:sz w:val="28"/>
          <w:szCs w:val="28"/>
          <w:lang w:val="pt-BR"/>
        </w:rPr>
      </w:pPr>
      <w:r>
        <w:rPr>
          <w:rFonts w:asciiTheme="majorHAnsi" w:hAnsiTheme="majorHAnsi" w:cstheme="majorHAnsi"/>
          <w:sz w:val="28"/>
          <w:szCs w:val="28"/>
          <w:lang w:val="pt-BR"/>
        </w:rPr>
        <w:t xml:space="preserve">- </w:t>
      </w:r>
      <w:r w:rsidR="00C91246" w:rsidRPr="003B1199">
        <w:rPr>
          <w:rFonts w:asciiTheme="majorHAnsi" w:hAnsiTheme="majorHAnsi" w:cstheme="majorHAnsi"/>
          <w:sz w:val="28"/>
          <w:szCs w:val="28"/>
          <w:lang w:val="pt-BR"/>
        </w:rPr>
        <w:t xml:space="preserve">Trường hợp dự án có IRR &lt; tỷ suất </w:t>
      </w:r>
      <w:r w:rsidRPr="00614C28">
        <w:rPr>
          <w:rFonts w:asciiTheme="majorHAnsi" w:hAnsiTheme="majorHAnsi" w:cstheme="majorHAnsi"/>
          <w:sz w:val="28"/>
          <w:szCs w:val="28"/>
          <w:lang w:val="pt-BR"/>
        </w:rPr>
        <w:t xml:space="preserve">chiết khấu </w:t>
      </w:r>
      <w:r w:rsidR="00C91246" w:rsidRPr="003B1199">
        <w:rPr>
          <w:rFonts w:asciiTheme="majorHAnsi" w:hAnsiTheme="majorHAnsi" w:cstheme="majorHAnsi"/>
          <w:sz w:val="28"/>
          <w:szCs w:val="28"/>
          <w:lang w:val="pt-BR"/>
        </w:rPr>
        <w:t>thì dự án có hiệu quả về tài chính thấp.</w:t>
      </w:r>
    </w:p>
    <w:p w:rsidR="00760D07" w:rsidRDefault="00760D07" w:rsidP="008C4440">
      <w:pPr>
        <w:spacing w:after="0" w:line="240" w:lineRule="auto"/>
        <w:ind w:firstLine="720"/>
        <w:jc w:val="both"/>
        <w:rPr>
          <w:rFonts w:asciiTheme="majorHAnsi" w:hAnsiTheme="majorHAnsi" w:cstheme="majorHAnsi"/>
          <w:sz w:val="28"/>
          <w:szCs w:val="28"/>
          <w:lang w:val="pt-BR"/>
        </w:rPr>
      </w:pPr>
    </w:p>
    <w:p w:rsidR="00760D07" w:rsidRPr="008C4440" w:rsidRDefault="00760D07" w:rsidP="008C4440">
      <w:pPr>
        <w:spacing w:after="0" w:line="240" w:lineRule="auto"/>
        <w:ind w:firstLine="720"/>
        <w:jc w:val="both"/>
        <w:rPr>
          <w:rFonts w:asciiTheme="majorHAnsi" w:hAnsiTheme="majorHAnsi" w:cstheme="majorHAnsi"/>
          <w:sz w:val="28"/>
          <w:szCs w:val="28"/>
          <w:lang w:val="pt-BR"/>
        </w:rPr>
      </w:pPr>
      <w:r w:rsidRPr="0000543A">
        <w:rPr>
          <w:rFonts w:asciiTheme="majorHAnsi" w:hAnsiTheme="majorHAnsi" w:cstheme="majorHAnsi"/>
          <w:sz w:val="28"/>
          <w:szCs w:val="28"/>
        </w:rPr>
        <w:t xml:space="preserve">IRR là phương pháp đơn giản nhưng đối với các dự án dài hạn có dòng tiền khác nhau và tỉ lệ chiết khấu khác nhau, các dự án có dòng tiền không ổn định, thì IRR không phải là chỉ số tốt mà </w:t>
      </w:r>
      <w:r w:rsidRPr="00760D07">
        <w:rPr>
          <w:rFonts w:asciiTheme="majorHAnsi" w:hAnsiTheme="majorHAnsi" w:cstheme="majorHAnsi"/>
          <w:sz w:val="28"/>
          <w:szCs w:val="28"/>
          <w:lang w:val="pt-BR"/>
        </w:rPr>
        <w:t>n</w:t>
      </w:r>
      <w:r>
        <w:rPr>
          <w:rFonts w:asciiTheme="majorHAnsi" w:hAnsiTheme="majorHAnsi" w:cstheme="majorHAnsi"/>
          <w:sz w:val="28"/>
          <w:szCs w:val="28"/>
          <w:lang w:val="pt-BR"/>
        </w:rPr>
        <w:t xml:space="preserve">ên </w:t>
      </w:r>
      <w:r w:rsidRPr="0000543A">
        <w:rPr>
          <w:rFonts w:asciiTheme="majorHAnsi" w:hAnsiTheme="majorHAnsi" w:cstheme="majorHAnsi"/>
          <w:sz w:val="28"/>
          <w:szCs w:val="28"/>
        </w:rPr>
        <w:t>lựa chọn</w:t>
      </w:r>
      <w:r w:rsidRPr="00760D07">
        <w:rPr>
          <w:rFonts w:asciiTheme="majorHAnsi" w:hAnsiTheme="majorHAnsi" w:cstheme="majorHAnsi"/>
          <w:sz w:val="28"/>
          <w:szCs w:val="28"/>
          <w:lang w:val="pt-BR"/>
        </w:rPr>
        <w:t xml:space="preserve"> </w:t>
      </w:r>
      <w:r>
        <w:rPr>
          <w:rFonts w:asciiTheme="majorHAnsi" w:hAnsiTheme="majorHAnsi" w:cstheme="majorHAnsi"/>
          <w:sz w:val="28"/>
          <w:szCs w:val="28"/>
          <w:lang w:val="pt-BR"/>
        </w:rPr>
        <w:t xml:space="preserve">NPV </w:t>
      </w:r>
      <w:r>
        <w:rPr>
          <w:rFonts w:asciiTheme="majorHAnsi" w:hAnsiTheme="majorHAnsi" w:cstheme="majorHAnsi"/>
          <w:sz w:val="28"/>
          <w:szCs w:val="28"/>
        </w:rPr>
        <w:t>để đánh giá.</w:t>
      </w:r>
      <w:r w:rsidR="008C4440" w:rsidRPr="008C4440">
        <w:rPr>
          <w:rFonts w:asciiTheme="majorHAnsi" w:hAnsiTheme="majorHAnsi" w:cstheme="majorHAnsi"/>
          <w:sz w:val="28"/>
          <w:szCs w:val="28"/>
          <w:lang w:val="pt-BR"/>
        </w:rPr>
        <w:t>/.</w:t>
      </w:r>
    </w:p>
    <w:p w:rsidR="00760D07" w:rsidRPr="00760D07" w:rsidRDefault="00760D07" w:rsidP="00614C28">
      <w:pPr>
        <w:spacing w:after="0" w:line="240" w:lineRule="auto"/>
        <w:ind w:firstLine="720"/>
        <w:jc w:val="both"/>
        <w:rPr>
          <w:rFonts w:asciiTheme="majorHAnsi" w:hAnsiTheme="majorHAnsi" w:cstheme="majorHAnsi"/>
          <w:sz w:val="28"/>
          <w:szCs w:val="28"/>
        </w:rPr>
      </w:pPr>
    </w:p>
    <w:sectPr w:rsidR="00760D07" w:rsidRPr="00760D07" w:rsidSect="00851600">
      <w:footerReference w:type="default" r:id="rId7"/>
      <w:pgSz w:w="11906" w:h="16838"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8DC" w:rsidRDefault="000548DC" w:rsidP="006F2911">
      <w:pPr>
        <w:spacing w:after="0" w:line="240" w:lineRule="auto"/>
      </w:pPr>
      <w:r>
        <w:separator/>
      </w:r>
    </w:p>
  </w:endnote>
  <w:endnote w:type="continuationSeparator" w:id="0">
    <w:p w:rsidR="000548DC" w:rsidRDefault="000548DC" w:rsidP="006F2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57614"/>
      <w:docPartObj>
        <w:docPartGallery w:val="Page Numbers (Bottom of Page)"/>
        <w:docPartUnique/>
      </w:docPartObj>
    </w:sdtPr>
    <w:sdtEndPr>
      <w:rPr>
        <w:rFonts w:asciiTheme="majorHAnsi" w:hAnsiTheme="majorHAnsi" w:cstheme="majorHAnsi"/>
      </w:rPr>
    </w:sdtEndPr>
    <w:sdtContent>
      <w:p w:rsidR="008C4440" w:rsidRDefault="003B08A7">
        <w:pPr>
          <w:pStyle w:val="Footer"/>
          <w:jc w:val="right"/>
        </w:pPr>
        <w:r w:rsidRPr="008C4440">
          <w:rPr>
            <w:rFonts w:asciiTheme="majorHAnsi" w:hAnsiTheme="majorHAnsi" w:cstheme="majorHAnsi"/>
          </w:rPr>
          <w:fldChar w:fldCharType="begin"/>
        </w:r>
        <w:r w:rsidR="008C4440" w:rsidRPr="008C4440">
          <w:rPr>
            <w:rFonts w:asciiTheme="majorHAnsi" w:hAnsiTheme="majorHAnsi" w:cstheme="majorHAnsi"/>
          </w:rPr>
          <w:instrText xml:space="preserve"> PAGE   \* MERGEFORMAT </w:instrText>
        </w:r>
        <w:r w:rsidRPr="008C4440">
          <w:rPr>
            <w:rFonts w:asciiTheme="majorHAnsi" w:hAnsiTheme="majorHAnsi" w:cstheme="majorHAnsi"/>
          </w:rPr>
          <w:fldChar w:fldCharType="separate"/>
        </w:r>
        <w:r w:rsidR="005129C3">
          <w:rPr>
            <w:rFonts w:asciiTheme="majorHAnsi" w:hAnsiTheme="majorHAnsi" w:cstheme="majorHAnsi"/>
            <w:noProof/>
          </w:rPr>
          <w:t>3</w:t>
        </w:r>
        <w:r w:rsidRPr="008C4440">
          <w:rPr>
            <w:rFonts w:asciiTheme="majorHAnsi" w:hAnsiTheme="majorHAnsi" w:cstheme="majorHAnsi"/>
          </w:rPr>
          <w:fldChar w:fldCharType="end"/>
        </w:r>
      </w:p>
    </w:sdtContent>
  </w:sdt>
  <w:p w:rsidR="000548DC" w:rsidRPr="00851600" w:rsidRDefault="000548DC" w:rsidP="0085160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8DC" w:rsidRDefault="000548DC" w:rsidP="006F2911">
      <w:pPr>
        <w:spacing w:after="0" w:line="240" w:lineRule="auto"/>
      </w:pPr>
      <w:r>
        <w:separator/>
      </w:r>
    </w:p>
  </w:footnote>
  <w:footnote w:type="continuationSeparator" w:id="0">
    <w:p w:rsidR="000548DC" w:rsidRDefault="000548DC" w:rsidP="006F29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5C19"/>
    <w:multiLevelType w:val="multilevel"/>
    <w:tmpl w:val="D944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977FE"/>
    <w:multiLevelType w:val="hybridMultilevel"/>
    <w:tmpl w:val="BE64823E"/>
    <w:lvl w:ilvl="0" w:tplc="D6C24A38">
      <w:start w:val="3"/>
      <w:numFmt w:val="bullet"/>
      <w:lvlText w:val="-"/>
      <w:lvlJc w:val="left"/>
      <w:pPr>
        <w:tabs>
          <w:tab w:val="num" w:pos="2340"/>
        </w:tabs>
        <w:ind w:left="2340" w:hanging="360"/>
      </w:pPr>
      <w:rPr>
        <w:rFonts w:ascii=".VnTime" w:eastAsia="Times New Roman" w:hAnsi=".VnTime" w:cs="Aria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C91246"/>
    <w:rsid w:val="000548DC"/>
    <w:rsid w:val="001C5916"/>
    <w:rsid w:val="00240AC5"/>
    <w:rsid w:val="0028326F"/>
    <w:rsid w:val="002B042D"/>
    <w:rsid w:val="002F7807"/>
    <w:rsid w:val="003018E3"/>
    <w:rsid w:val="003B08A7"/>
    <w:rsid w:val="003B1199"/>
    <w:rsid w:val="003D27C8"/>
    <w:rsid w:val="005129C3"/>
    <w:rsid w:val="00524267"/>
    <w:rsid w:val="00575EF9"/>
    <w:rsid w:val="005975A2"/>
    <w:rsid w:val="00614C28"/>
    <w:rsid w:val="00617736"/>
    <w:rsid w:val="0066286D"/>
    <w:rsid w:val="006A4CD7"/>
    <w:rsid w:val="006D2218"/>
    <w:rsid w:val="006F2911"/>
    <w:rsid w:val="007029A9"/>
    <w:rsid w:val="00760D07"/>
    <w:rsid w:val="007F4A60"/>
    <w:rsid w:val="00851600"/>
    <w:rsid w:val="00854F1B"/>
    <w:rsid w:val="008C4440"/>
    <w:rsid w:val="008F7D14"/>
    <w:rsid w:val="00905440"/>
    <w:rsid w:val="00917BFC"/>
    <w:rsid w:val="00966160"/>
    <w:rsid w:val="009845AF"/>
    <w:rsid w:val="0098603E"/>
    <w:rsid w:val="009C62FB"/>
    <w:rsid w:val="009D0824"/>
    <w:rsid w:val="009E5D03"/>
    <w:rsid w:val="00A52936"/>
    <w:rsid w:val="00B965EB"/>
    <w:rsid w:val="00BB5BE4"/>
    <w:rsid w:val="00C04A9F"/>
    <w:rsid w:val="00C564D6"/>
    <w:rsid w:val="00C91246"/>
    <w:rsid w:val="00C9184C"/>
    <w:rsid w:val="00D4071C"/>
    <w:rsid w:val="00DE47B8"/>
    <w:rsid w:val="00E953AE"/>
    <w:rsid w:val="00F9170A"/>
    <w:rsid w:val="00F9621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246"/>
    <w:pPr>
      <w:ind w:left="720"/>
      <w:contextualSpacing/>
    </w:pPr>
  </w:style>
  <w:style w:type="paragraph" w:styleId="Header">
    <w:name w:val="header"/>
    <w:basedOn w:val="Normal"/>
    <w:link w:val="HeaderChar"/>
    <w:uiPriority w:val="99"/>
    <w:semiHidden/>
    <w:unhideWhenUsed/>
    <w:rsid w:val="006F29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F2911"/>
  </w:style>
  <w:style w:type="paragraph" w:styleId="Footer">
    <w:name w:val="footer"/>
    <w:basedOn w:val="Normal"/>
    <w:link w:val="FooterChar"/>
    <w:uiPriority w:val="99"/>
    <w:unhideWhenUsed/>
    <w:rsid w:val="006F2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911"/>
  </w:style>
  <w:style w:type="paragraph" w:styleId="BalloonText">
    <w:name w:val="Balloon Text"/>
    <w:basedOn w:val="Normal"/>
    <w:link w:val="BalloonTextChar"/>
    <w:uiPriority w:val="99"/>
    <w:semiHidden/>
    <w:unhideWhenUsed/>
    <w:rsid w:val="0096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160"/>
    <w:rPr>
      <w:rFonts w:ascii="Tahoma" w:hAnsi="Tahoma" w:cs="Tahoma"/>
      <w:sz w:val="16"/>
      <w:szCs w:val="16"/>
    </w:rPr>
  </w:style>
  <w:style w:type="paragraph" w:styleId="NormalWeb">
    <w:name w:val="Normal (Web)"/>
    <w:basedOn w:val="Normal"/>
    <w:uiPriority w:val="99"/>
    <w:semiHidden/>
    <w:unhideWhenUsed/>
    <w:rsid w:val="0096616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PlaceholderText">
    <w:name w:val="Placeholder Text"/>
    <w:basedOn w:val="DefaultParagraphFont"/>
    <w:uiPriority w:val="99"/>
    <w:semiHidden/>
    <w:rsid w:val="00966160"/>
    <w:rPr>
      <w:color w:val="808080"/>
    </w:rPr>
  </w:style>
</w:styles>
</file>

<file path=word/webSettings.xml><?xml version="1.0" encoding="utf-8"?>
<w:webSettings xmlns:r="http://schemas.openxmlformats.org/officeDocument/2006/relationships" xmlns:w="http://schemas.openxmlformats.org/wordprocessingml/2006/main">
  <w:divs>
    <w:div w:id="440880199">
      <w:bodyDiv w:val="1"/>
      <w:marLeft w:val="0"/>
      <w:marRight w:val="0"/>
      <w:marTop w:val="0"/>
      <w:marBottom w:val="0"/>
      <w:divBdr>
        <w:top w:val="none" w:sz="0" w:space="0" w:color="auto"/>
        <w:left w:val="none" w:sz="0" w:space="0" w:color="auto"/>
        <w:bottom w:val="none" w:sz="0" w:space="0" w:color="auto"/>
        <w:right w:val="none" w:sz="0" w:space="0" w:color="auto"/>
      </w:divBdr>
      <w:divsChild>
        <w:div w:id="882910348">
          <w:marLeft w:val="0"/>
          <w:marRight w:val="0"/>
          <w:marTop w:val="0"/>
          <w:marBottom w:val="0"/>
          <w:divBdr>
            <w:top w:val="none" w:sz="0" w:space="0" w:color="auto"/>
            <w:left w:val="none" w:sz="0" w:space="0" w:color="auto"/>
            <w:bottom w:val="none" w:sz="0" w:space="0" w:color="auto"/>
            <w:right w:val="none" w:sz="0" w:space="0" w:color="auto"/>
          </w:divBdr>
          <w:divsChild>
            <w:div w:id="1027562033">
              <w:marLeft w:val="0"/>
              <w:marRight w:val="0"/>
              <w:marTop w:val="0"/>
              <w:marBottom w:val="0"/>
              <w:divBdr>
                <w:top w:val="none" w:sz="0" w:space="0" w:color="auto"/>
                <w:left w:val="none" w:sz="0" w:space="0" w:color="auto"/>
                <w:bottom w:val="none" w:sz="0" w:space="0" w:color="auto"/>
                <w:right w:val="none" w:sz="0" w:space="0" w:color="auto"/>
              </w:divBdr>
              <w:divsChild>
                <w:div w:id="950862156">
                  <w:marLeft w:val="0"/>
                  <w:marRight w:val="0"/>
                  <w:marTop w:val="0"/>
                  <w:marBottom w:val="0"/>
                  <w:divBdr>
                    <w:top w:val="none" w:sz="0" w:space="0" w:color="auto"/>
                    <w:left w:val="none" w:sz="0" w:space="0" w:color="auto"/>
                    <w:bottom w:val="none" w:sz="0" w:space="0" w:color="auto"/>
                    <w:right w:val="none" w:sz="0" w:space="0" w:color="auto"/>
                  </w:divBdr>
                  <w:divsChild>
                    <w:div w:id="1108352480">
                      <w:marLeft w:val="0"/>
                      <w:marRight w:val="0"/>
                      <w:marTop w:val="0"/>
                      <w:marBottom w:val="0"/>
                      <w:divBdr>
                        <w:top w:val="none" w:sz="0" w:space="0" w:color="auto"/>
                        <w:left w:val="none" w:sz="0" w:space="0" w:color="auto"/>
                        <w:bottom w:val="none" w:sz="0" w:space="0" w:color="auto"/>
                        <w:right w:val="none" w:sz="0" w:space="0" w:color="auto"/>
                      </w:divBdr>
                      <w:divsChild>
                        <w:div w:id="190265029">
                          <w:marLeft w:val="0"/>
                          <w:marRight w:val="0"/>
                          <w:marTop w:val="0"/>
                          <w:marBottom w:val="0"/>
                          <w:divBdr>
                            <w:top w:val="none" w:sz="0" w:space="0" w:color="auto"/>
                            <w:left w:val="none" w:sz="0" w:space="0" w:color="auto"/>
                            <w:bottom w:val="none" w:sz="0" w:space="0" w:color="auto"/>
                            <w:right w:val="none" w:sz="0" w:space="0" w:color="auto"/>
                          </w:divBdr>
                          <w:divsChild>
                            <w:div w:id="15185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F11E8-8076-4D00-8BAA-D892BF5E6EDA}"/>
</file>

<file path=customXml/itemProps2.xml><?xml version="1.0" encoding="utf-8"?>
<ds:datastoreItem xmlns:ds="http://schemas.openxmlformats.org/officeDocument/2006/customXml" ds:itemID="{AB09219F-F116-40DF-96C6-C0858C814AB5}"/>
</file>

<file path=customXml/itemProps3.xml><?xml version="1.0" encoding="utf-8"?>
<ds:datastoreItem xmlns:ds="http://schemas.openxmlformats.org/officeDocument/2006/customXml" ds:itemID="{D5E4D0D0-05A7-4E12-8D57-D956369680A2}"/>
</file>

<file path=docProps/app.xml><?xml version="1.0" encoding="utf-8"?>
<Properties xmlns="http://schemas.openxmlformats.org/officeDocument/2006/extended-properties" xmlns:vt="http://schemas.openxmlformats.org/officeDocument/2006/docPropsVTypes">
  <Template>Normal</Template>
  <TotalTime>117</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duongquynhle</dc:creator>
  <cp:lastModifiedBy>nguyenthithuhuyen1</cp:lastModifiedBy>
  <cp:revision>18</cp:revision>
  <cp:lastPrinted>2016-06-08T01:10:00Z</cp:lastPrinted>
  <dcterms:created xsi:type="dcterms:W3CDTF">2015-04-25T01:19:00Z</dcterms:created>
  <dcterms:modified xsi:type="dcterms:W3CDTF">2016-06-09T07:16:00Z</dcterms:modified>
</cp:coreProperties>
</file>